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hint="default" w:ascii="宋体" w:hAnsi="宋体" w:eastAsia="宋体" w:cs="宋体"/>
          <w:bCs/>
          <w:sz w:val="52"/>
          <w:highlight w:val="none"/>
          <w:lang w:val="en-US" w:eastAsia="zh-CN"/>
        </w:rPr>
      </w:pPr>
      <w:r>
        <w:rPr>
          <w:rFonts w:hint="eastAsia" w:ascii="宋体" w:hAnsi="宋体" w:cs="宋体"/>
          <w:bCs/>
          <w:sz w:val="52"/>
          <w:highlight w:val="none"/>
        </w:rPr>
        <w:t>项目名称：</w:t>
      </w:r>
      <w:r>
        <w:rPr>
          <w:rFonts w:hint="eastAsia" w:ascii="宋体" w:hAnsi="宋体" w:cs="宋体"/>
          <w:bCs/>
          <w:sz w:val="52"/>
          <w:highlight w:val="none"/>
          <w:lang w:val="en-US" w:eastAsia="zh-CN"/>
        </w:rPr>
        <w:t>《GKGYL04 03 2022 007 06 015》桌椅采购项目</w:t>
      </w:r>
    </w:p>
    <w:p>
      <w:pPr>
        <w:spacing w:line="800" w:lineRule="exact"/>
        <w:rPr>
          <w:rFonts w:ascii="宋体" w:hAnsi="宋体" w:cs="宋体"/>
          <w:b/>
          <w:bCs/>
          <w:sz w:val="52"/>
          <w:highlight w:val="none"/>
        </w:rPr>
      </w:pPr>
    </w:p>
    <w:p>
      <w:pPr>
        <w:rPr>
          <w:rFonts w:ascii="宋体" w:hAnsi="宋体" w:cs="宋体"/>
          <w:sz w:val="44"/>
          <w:szCs w:val="44"/>
          <w:highlight w:val="none"/>
        </w:rPr>
      </w:pPr>
    </w:p>
    <w:p>
      <w:pPr>
        <w:rPr>
          <w:rFonts w:ascii="宋体" w:hAnsi="宋体" w:cs="宋体"/>
          <w:sz w:val="44"/>
          <w:highlight w:val="none"/>
        </w:rPr>
      </w:pPr>
    </w:p>
    <w:p>
      <w:pPr>
        <w:rPr>
          <w:rFonts w:ascii="宋体" w:hAnsi="宋体" w:cs="宋体"/>
          <w:sz w:val="44"/>
          <w:highlight w:val="none"/>
        </w:rPr>
      </w:pPr>
    </w:p>
    <w:p>
      <w:pPr>
        <w:rPr>
          <w:rFonts w:ascii="宋体" w:hAnsi="宋体" w:cs="宋体"/>
          <w:sz w:val="44"/>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lang w:val="en-US" w:eastAsia="zh-CN"/>
        </w:rPr>
        <w:t>采购询价</w:t>
      </w:r>
      <w:r>
        <w:rPr>
          <w:rFonts w:hint="eastAsia" w:ascii="宋体" w:hAnsi="宋体" w:cs="宋体"/>
          <w:b/>
          <w:bCs/>
          <w:sz w:val="72"/>
          <w:szCs w:val="72"/>
          <w:highlight w:val="none"/>
        </w:rPr>
        <w:t>文件</w:t>
      </w:r>
    </w:p>
    <w:p>
      <w:pPr>
        <w:rPr>
          <w:rFonts w:ascii="宋体" w:hAnsi="宋体" w:cs="宋体"/>
          <w:b/>
          <w:sz w:val="84"/>
          <w:szCs w:val="84"/>
          <w:highlight w:val="none"/>
        </w:rPr>
      </w:pPr>
    </w:p>
    <w:p>
      <w:pPr>
        <w:rPr>
          <w:rFonts w:ascii="宋体" w:hAnsi="宋体" w:cs="宋体"/>
          <w:sz w:val="44"/>
          <w:highlight w:val="none"/>
        </w:rPr>
      </w:pPr>
    </w:p>
    <w:p>
      <w:pPr>
        <w:tabs>
          <w:tab w:val="left" w:pos="1603"/>
        </w:tabs>
        <w:spacing w:line="360" w:lineRule="auto"/>
        <w:rPr>
          <w:rFonts w:ascii="宋体" w:hAnsi="宋体" w:cs="宋体"/>
          <w:highlight w:val="none"/>
        </w:rPr>
      </w:pPr>
    </w:p>
    <w:p>
      <w:pPr>
        <w:spacing w:line="480" w:lineRule="auto"/>
        <w:ind w:firstLine="7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景德镇</w:t>
      </w:r>
      <w:r>
        <w:rPr>
          <w:rFonts w:hint="eastAsia" w:ascii="宋体" w:hAnsi="宋体" w:cs="宋体"/>
          <w:b/>
          <w:color w:val="000000"/>
          <w:sz w:val="32"/>
          <w:szCs w:val="32"/>
          <w:highlight w:val="none"/>
          <w:lang w:val="en-US" w:eastAsia="zh-CN"/>
        </w:rPr>
        <w:t>国控供应链管理有限</w:t>
      </w:r>
      <w:r>
        <w:rPr>
          <w:rFonts w:hint="eastAsia" w:ascii="宋体" w:hAnsi="宋体" w:cs="宋体"/>
          <w:b/>
          <w:color w:val="000000"/>
          <w:sz w:val="32"/>
          <w:szCs w:val="32"/>
          <w:highlight w:val="none"/>
        </w:rPr>
        <w:t>公司</w:t>
      </w:r>
    </w:p>
    <w:p>
      <w:pPr>
        <w:spacing w:before="114" w:beforeLines="30" w:after="114" w:afterLines="30"/>
        <w:jc w:val="center"/>
        <w:rPr>
          <w:rFonts w:ascii="宋体" w:hAnsi="宋体" w:cs="宋体"/>
          <w:sz w:val="32"/>
          <w:szCs w:val="32"/>
          <w:highlight w:val="none"/>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highlight w:val="none"/>
        </w:rPr>
        <w:t>二○二</w:t>
      </w:r>
      <w:r>
        <w:rPr>
          <w:rFonts w:hint="eastAsia" w:ascii="宋体" w:hAnsi="宋体" w:cs="宋体"/>
          <w:sz w:val="32"/>
          <w:szCs w:val="32"/>
          <w:highlight w:val="none"/>
          <w:lang w:val="en-US" w:eastAsia="zh-CN"/>
        </w:rPr>
        <w:t xml:space="preserve">三 </w:t>
      </w:r>
      <w:r>
        <w:rPr>
          <w:rFonts w:hint="eastAsia" w:ascii="宋体" w:hAnsi="宋体" w:cs="宋体"/>
          <w:sz w:val="32"/>
          <w:szCs w:val="32"/>
          <w:highlight w:val="none"/>
        </w:rPr>
        <w:t>年</w:t>
      </w:r>
      <w:r>
        <w:rPr>
          <w:rFonts w:hint="eastAsia" w:ascii="宋体" w:hAnsi="宋体" w:cs="宋体"/>
          <w:sz w:val="32"/>
          <w:szCs w:val="32"/>
          <w:highlight w:val="none"/>
          <w:lang w:val="en-US" w:eastAsia="zh-CN"/>
        </w:rPr>
        <w:t>八</w:t>
      </w:r>
      <w:r>
        <w:rPr>
          <w:rFonts w:hint="eastAsia" w:ascii="宋体" w:hAnsi="宋体" w:cs="宋体"/>
          <w:sz w:val="32"/>
          <w:szCs w:val="32"/>
          <w:highlight w:val="none"/>
        </w:rPr>
        <w:t>月</w:t>
      </w:r>
    </w:p>
    <w:p>
      <w:pPr>
        <w:pStyle w:val="5"/>
        <w:rPr>
          <w:highlight w:val="none"/>
        </w:rPr>
      </w:pPr>
      <w:r>
        <w:rPr>
          <w:rFonts w:hint="eastAsia"/>
          <w:highlight w:val="none"/>
        </w:rPr>
        <w:t xml:space="preserve">第一部分  </w:t>
      </w:r>
      <w:r>
        <w:rPr>
          <w:rFonts w:hint="eastAsia"/>
          <w:highlight w:val="none"/>
          <w:lang w:val="en-US" w:eastAsia="zh-CN"/>
        </w:rPr>
        <w:t>询价</w:t>
      </w:r>
      <w:r>
        <w:rPr>
          <w:rFonts w:hint="eastAsia"/>
          <w:highlight w:val="none"/>
        </w:rPr>
        <w:t>文件专用要约条款</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none"/>
              </w:rPr>
            </w:pPr>
            <w:r>
              <w:rPr>
                <w:rFonts w:hint="eastAsia" w:ascii="仿宋_GB2312" w:hAnsi="Calibri" w:eastAsia="仿宋_GB2312"/>
                <w:b/>
                <w:sz w:val="28"/>
                <w:szCs w:val="28"/>
                <w:highlight w:val="non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名称：</w:t>
            </w:r>
            <w:r>
              <w:rPr>
                <w:rFonts w:hint="eastAsia" w:ascii="宋体" w:hAnsi="宋体" w:cs="宋体"/>
                <w:color w:val="000000"/>
                <w:kern w:val="0"/>
                <w:sz w:val="24"/>
                <w:highlight w:val="none"/>
                <w:lang w:eastAsia="zh-CN"/>
              </w:rPr>
              <w:t>景德镇国控供应链管理有限公司</w:t>
            </w:r>
          </w:p>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地址：景德镇市瓷都大道国资大厦</w:t>
            </w:r>
            <w:r>
              <w:rPr>
                <w:rFonts w:hint="eastAsia" w:ascii="宋体" w:hAnsi="宋体" w:cs="宋体"/>
                <w:color w:val="000000"/>
                <w:kern w:val="0"/>
                <w:sz w:val="24"/>
                <w:highlight w:val="none"/>
                <w:lang w:val="en-US" w:eastAsia="zh-CN"/>
              </w:rPr>
              <w:t>二楼</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吴俊宇</w:t>
            </w:r>
          </w:p>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电话：</w:t>
            </w:r>
            <w:r>
              <w:rPr>
                <w:rFonts w:hint="eastAsia" w:ascii="宋体" w:hAnsi="宋体" w:cs="宋体"/>
                <w:color w:val="000000"/>
                <w:kern w:val="0"/>
                <w:sz w:val="24"/>
                <w:highlight w:val="none"/>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监管部门</w:t>
            </w:r>
          </w:p>
        </w:tc>
        <w:tc>
          <w:tcPr>
            <w:tcW w:w="2923" w:type="pct"/>
            <w:vAlign w:val="center"/>
          </w:tcPr>
          <w:p>
            <w:pP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采购项目</w:t>
            </w:r>
            <w:r>
              <w:rPr>
                <w:rFonts w:hint="eastAsia" w:ascii="宋体" w:hAnsi="宋体" w:cs="宋体"/>
                <w:color w:val="000000"/>
                <w:kern w:val="0"/>
                <w:sz w:val="24"/>
                <w:highlight w:val="none"/>
              </w:rPr>
              <w:t>名称</w:t>
            </w:r>
          </w:p>
        </w:tc>
        <w:tc>
          <w:tcPr>
            <w:tcW w:w="2923" w:type="pct"/>
            <w:vAlign w:val="center"/>
          </w:tcPr>
          <w:p>
            <w:pP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《GKGYL04 03 2022 007 06 015》桌椅采购项目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4</w:t>
            </w:r>
          </w:p>
        </w:tc>
        <w:tc>
          <w:tcPr>
            <w:tcW w:w="1416" w:type="pct"/>
            <w:vAlign w:val="center"/>
          </w:tcPr>
          <w:p>
            <w:pPr>
              <w:jc w:val="center"/>
              <w:rPr>
                <w:rFonts w:hint="default" w:ascii="宋体" w:hAnsi="宋体" w:cs="宋体"/>
                <w:color w:val="000000"/>
                <w:kern w:val="0"/>
                <w:sz w:val="24"/>
                <w:highlight w:val="none"/>
                <w:lang w:val="en-US"/>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lang w:val="en-US" w:eastAsia="zh-CN"/>
              </w:rPr>
              <w:t>报价上限</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sz w:val="24"/>
                <w:szCs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5</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方式</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6</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计划工期</w:t>
            </w:r>
          </w:p>
        </w:tc>
        <w:tc>
          <w:tcPr>
            <w:tcW w:w="2923" w:type="pct"/>
            <w:vAlign w:val="center"/>
          </w:tcPr>
          <w:p>
            <w:pPr>
              <w:rPr>
                <w:rFonts w:ascii="宋体" w:hAnsi="宋体" w:cs="宋体"/>
                <w:color w:val="000000"/>
                <w:kern w:val="0"/>
                <w:sz w:val="24"/>
                <w:highlight w:val="none"/>
              </w:rPr>
            </w:pPr>
          </w:p>
          <w:p>
            <w:pPr>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计划工期：</w:t>
            </w:r>
            <w:r>
              <w:rPr>
                <w:rFonts w:hint="eastAsia" w:ascii="宋体" w:hAnsi="宋体" w:cs="宋体"/>
                <w:color w:val="000000"/>
                <w:kern w:val="0"/>
                <w:sz w:val="24"/>
                <w:highlight w:val="none"/>
                <w:lang w:val="en-US" w:eastAsia="zh-CN"/>
              </w:rPr>
              <w:t>以实际工期为准</w:t>
            </w:r>
          </w:p>
          <w:p>
            <w:pPr>
              <w:rPr>
                <w:rFonts w:ascii="宋体" w:hAnsi="宋体" w:cs="宋体"/>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p>
        </w:tc>
        <w:tc>
          <w:tcPr>
            <w:tcW w:w="1416"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r>
              <w:rPr>
                <w:rFonts w:hint="eastAsia" w:ascii="宋体" w:hAnsi="宋体" w:cs="宋体"/>
                <w:color w:val="000000"/>
                <w:kern w:val="0"/>
                <w:sz w:val="24"/>
                <w:highlight w:val="none"/>
                <w:lang w:val="en-US" w:eastAsia="zh-CN"/>
              </w:rPr>
              <w:t>的合格条件</w:t>
            </w:r>
          </w:p>
        </w:tc>
        <w:tc>
          <w:tcPr>
            <w:tcW w:w="2923" w:type="pct"/>
            <w:vAlign w:val="center"/>
          </w:tcPr>
          <w:p>
            <w:pPr>
              <w:rPr>
                <w:rFonts w:hint="eastAsia" w:ascii="宋体" w:hAnsi="宋体" w:cs="宋体"/>
                <w:color w:val="000000"/>
                <w:kern w:val="0"/>
                <w:sz w:val="24"/>
                <w:highlight w:val="none"/>
              </w:rPr>
            </w:pPr>
            <w:r>
              <w:rPr>
                <w:rFonts w:hint="eastAsia" w:ascii="宋体" w:hAnsi="宋体" w:cs="宋体"/>
                <w:color w:val="000000"/>
                <w:kern w:val="0"/>
                <w:sz w:val="24"/>
                <w:highlight w:val="none"/>
              </w:rPr>
              <w:t>（1）具有独立承担民事责任的能力；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（2）具有履行合同所必须的设备和专业技术能力；</w:t>
            </w:r>
          </w:p>
          <w:p>
            <w:pPr>
              <w:rPr>
                <w:rFonts w:hint="eastAsia" w:ascii="宋体" w:hAnsi="宋体" w:cs="宋体"/>
                <w:color w:val="000000"/>
                <w:kern w:val="0"/>
                <w:sz w:val="24"/>
                <w:highlight w:val="none"/>
              </w:rPr>
            </w:pPr>
            <w:r>
              <w:rPr>
                <w:rFonts w:hint="eastAsia" w:ascii="宋体" w:hAnsi="宋体" w:cs="宋体"/>
                <w:color w:val="000000"/>
                <w:kern w:val="0"/>
                <w:sz w:val="24"/>
                <w:highlight w:val="none"/>
              </w:rPr>
              <w:t>（3）参加采购活动前三年内,在经营活动中没有重大违法记录；</w:t>
            </w:r>
          </w:p>
          <w:p>
            <w:pPr>
              <w:rPr>
                <w:rFonts w:ascii="宋体" w:hAnsi="宋体" w:cs="宋体"/>
                <w:color w:val="000000"/>
                <w:kern w:val="0"/>
                <w:sz w:val="24"/>
                <w:highlight w:val="none"/>
              </w:rPr>
            </w:pPr>
            <w:r>
              <w:rPr>
                <w:rFonts w:hint="eastAsia" w:ascii="宋体" w:hAnsi="宋体" w:cs="宋体"/>
                <w:color w:val="000000"/>
                <w:kern w:val="0"/>
                <w:sz w:val="24"/>
                <w:highlight w:val="none"/>
              </w:rPr>
              <w:t>（4）本项目不接受联合体参加投标。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8</w:t>
            </w:r>
          </w:p>
        </w:tc>
        <w:tc>
          <w:tcPr>
            <w:tcW w:w="1416" w:type="pct"/>
            <w:vAlign w:val="center"/>
          </w:tcPr>
          <w:p>
            <w:pPr>
              <w:jc w:val="center"/>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请于202</w:t>
            </w:r>
            <w:r>
              <w:rPr>
                <w:rFonts w:hint="eastAsia" w:ascii="宋体" w:hAnsi="宋体" w:cs="宋体"/>
                <w:b w:val="0"/>
                <w:bCs w:val="0"/>
                <w:kern w:val="2"/>
                <w:sz w:val="21"/>
                <w:szCs w:val="24"/>
                <w:highlight w:val="none"/>
                <w:lang w:val="en-US" w:eastAsia="zh-CN" w:bidi="ar-SA"/>
              </w:rPr>
              <w:t>3</w:t>
            </w:r>
            <w:r>
              <w:rPr>
                <w:rFonts w:hint="eastAsia" w:ascii="宋体" w:hAnsi="宋体" w:eastAsia="宋体" w:cs="宋体"/>
                <w:b w:val="0"/>
                <w:bCs w:val="0"/>
                <w:kern w:val="2"/>
                <w:sz w:val="21"/>
                <w:szCs w:val="24"/>
                <w:highlight w:val="none"/>
                <w:lang w:val="en-US" w:eastAsia="zh-CN" w:bidi="ar-SA"/>
              </w:rPr>
              <w:t>年</w:t>
            </w:r>
            <w:r>
              <w:rPr>
                <w:rFonts w:hint="eastAsia" w:ascii="宋体" w:hAnsi="宋体" w:cs="宋体"/>
                <w:b w:val="0"/>
                <w:bCs w:val="0"/>
                <w:kern w:val="2"/>
                <w:sz w:val="21"/>
                <w:szCs w:val="24"/>
                <w:highlight w:val="none"/>
                <w:lang w:val="en-US" w:eastAsia="zh-CN" w:bidi="ar-SA"/>
              </w:rPr>
              <w:t xml:space="preserve"> 8</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24</w:t>
            </w:r>
            <w:r>
              <w:rPr>
                <w:rFonts w:hint="eastAsia" w:ascii="宋体" w:hAnsi="宋体" w:eastAsia="宋体" w:cs="宋体"/>
                <w:b w:val="0"/>
                <w:bCs w:val="0"/>
                <w:kern w:val="2"/>
                <w:sz w:val="21"/>
                <w:szCs w:val="24"/>
                <w:highlight w:val="none"/>
                <w:lang w:val="en-US" w:eastAsia="zh-CN" w:bidi="ar-SA"/>
              </w:rPr>
              <w:t xml:space="preserve"> 日至202</w:t>
            </w:r>
            <w:r>
              <w:rPr>
                <w:rFonts w:hint="eastAsia" w:ascii="宋体" w:hAnsi="宋体" w:cs="宋体"/>
                <w:b w:val="0"/>
                <w:bCs w:val="0"/>
                <w:kern w:val="2"/>
                <w:sz w:val="21"/>
                <w:szCs w:val="24"/>
                <w:highlight w:val="none"/>
                <w:lang w:val="en-US" w:eastAsia="zh-CN" w:bidi="ar-SA"/>
              </w:rPr>
              <w:t xml:space="preserve">3年8 </w:t>
            </w:r>
            <w:r>
              <w:rPr>
                <w:rFonts w:hint="eastAsia" w:ascii="宋体" w:hAnsi="宋体" w:eastAsia="宋体" w:cs="宋体"/>
                <w:b w:val="0"/>
                <w:bCs w:val="0"/>
                <w:kern w:val="2"/>
                <w:sz w:val="21"/>
                <w:szCs w:val="24"/>
                <w:highlight w:val="none"/>
                <w:lang w:val="en-US" w:eastAsia="zh-CN" w:bidi="ar-SA"/>
              </w:rPr>
              <w:t>月</w:t>
            </w:r>
            <w:r>
              <w:rPr>
                <w:rFonts w:hint="eastAsia" w:ascii="宋体" w:hAnsi="宋体" w:cs="宋体"/>
                <w:b w:val="0"/>
                <w:bCs w:val="0"/>
                <w:kern w:val="2"/>
                <w:sz w:val="21"/>
                <w:szCs w:val="24"/>
                <w:highlight w:val="none"/>
                <w:lang w:val="en-US" w:eastAsia="zh-CN" w:bidi="ar-SA"/>
              </w:rPr>
              <w:t xml:space="preserve"> 26</w:t>
            </w:r>
            <w:r>
              <w:rPr>
                <w:rFonts w:hint="eastAsia" w:ascii="宋体" w:hAnsi="宋体" w:eastAsia="宋体" w:cs="宋体"/>
                <w:b w:val="0"/>
                <w:bCs w:val="0"/>
                <w:kern w:val="2"/>
                <w:sz w:val="21"/>
                <w:szCs w:val="24"/>
                <w:highlight w:val="none"/>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投标人在报名时须提交以下材料原件：</w:t>
            </w:r>
          </w:p>
          <w:p>
            <w:pPr>
              <w:pStyle w:val="6"/>
              <w:numPr>
                <w:ilvl w:val="0"/>
                <w:numId w:val="0"/>
              </w:numPr>
              <w:jc w:val="left"/>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1、营业执照复印件加盖投标人公章；</w:t>
            </w:r>
          </w:p>
          <w:p>
            <w:pPr>
              <w:pStyle w:val="6"/>
              <w:numPr>
                <w:ilvl w:val="0"/>
                <w:numId w:val="0"/>
              </w:numPr>
              <w:ind w:left="0" w:leftChars="0"/>
              <w:jc w:val="left"/>
              <w:rPr>
                <w:rFonts w:hint="eastAsia"/>
                <w:highlight w:val="none"/>
                <w:lang w:val="en-US" w:eastAsia="zh-CN"/>
              </w:rPr>
            </w:pPr>
            <w:r>
              <w:rPr>
                <w:rFonts w:hint="eastAsia" w:ascii="宋体" w:hAnsi="宋体" w:eastAsia="宋体" w:cs="宋体"/>
                <w:b w:val="0"/>
                <w:bCs w:val="0"/>
                <w:kern w:val="2"/>
                <w:sz w:val="21"/>
                <w:szCs w:val="24"/>
                <w:highlight w:val="none"/>
                <w:lang w:val="en-US" w:eastAsia="zh-CN" w:bidi="ar-SA"/>
              </w:rPr>
              <w:t>2、法定代表人授权书原件、法人身份证复印件加盖公章和被授权委托人身份证复印件加盖投标人公章。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pct"/>
            <w:vAlign w:val="center"/>
          </w:tcPr>
          <w:p>
            <w:pPr>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9</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报价文件</w:t>
            </w:r>
            <w:r>
              <w:rPr>
                <w:rFonts w:hint="eastAsia" w:ascii="宋体" w:hAnsi="宋体" w:cs="宋体"/>
                <w:color w:val="000000"/>
                <w:kern w:val="0"/>
                <w:sz w:val="24"/>
                <w:highlight w:val="none"/>
              </w:rPr>
              <w:t>的递交</w:t>
            </w:r>
          </w:p>
        </w:tc>
        <w:tc>
          <w:tcPr>
            <w:tcW w:w="2923" w:type="pct"/>
            <w:vAlign w:val="center"/>
          </w:tcPr>
          <w:p>
            <w:pPr>
              <w:rPr>
                <w:rFonts w:hint="eastAsia"/>
                <w:highlight w:val="none"/>
                <w:lang w:eastAsia="zh-CN"/>
              </w:rPr>
            </w:pPr>
            <w:r>
              <w:rPr>
                <w:rFonts w:hint="eastAsia"/>
                <w:highlight w:val="none"/>
              </w:rPr>
              <w:t>受理单位：</w:t>
            </w:r>
            <w:r>
              <w:rPr>
                <w:rFonts w:hint="eastAsia"/>
                <w:highlight w:val="none"/>
                <w:lang w:eastAsia="zh-CN"/>
              </w:rPr>
              <w:t>景德镇国控供应链管理有限公司</w:t>
            </w:r>
          </w:p>
          <w:p>
            <w:pPr>
              <w:rPr>
                <w:rFonts w:hint="default" w:eastAsia="宋体"/>
                <w:highlight w:val="none"/>
                <w:lang w:val="en-US" w:eastAsia="zh-CN"/>
              </w:rPr>
            </w:pPr>
            <w:r>
              <w:rPr>
                <w:rFonts w:hint="eastAsia"/>
                <w:highlight w:val="none"/>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10</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截止时间</w:t>
            </w:r>
          </w:p>
        </w:tc>
        <w:tc>
          <w:tcPr>
            <w:tcW w:w="2923" w:type="pct"/>
            <w:vAlign w:val="center"/>
          </w:tcPr>
          <w:p>
            <w:pPr>
              <w:rPr>
                <w:rFonts w:ascii="宋体" w:hAnsi="宋体" w:cs="宋体"/>
                <w:color w:val="000000"/>
                <w:kern w:val="0"/>
                <w:sz w:val="24"/>
                <w:highlight w:val="none"/>
              </w:rPr>
            </w:pPr>
            <w:bookmarkStart w:id="0" w:name="EB77f59b0c84fd46c485998868c2100392"/>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3年</w:t>
            </w:r>
            <w:r>
              <w:rPr>
                <w:rFonts w:hint="eastAsia" w:ascii="宋体" w:hAnsi="宋体" w:cs="宋体"/>
                <w:color w:val="000000"/>
                <w:kern w:val="0"/>
                <w:sz w:val="24"/>
                <w:highlight w:val="none"/>
                <w:lang w:val="en-US" w:eastAsia="zh-CN"/>
              </w:rPr>
              <w:t xml:space="preserve">  8 </w:t>
            </w:r>
            <w:r>
              <w:rPr>
                <w:rFonts w:hint="eastAsia" w:ascii="宋体" w:hAnsi="宋体" w:cs="宋体"/>
                <w:color w:val="000000"/>
                <w:kern w:val="0"/>
                <w:sz w:val="24"/>
                <w:highlight w:val="none"/>
              </w:rPr>
              <w:t>月</w:t>
            </w:r>
            <w:r>
              <w:rPr>
                <w:rFonts w:hint="eastAsia" w:ascii="宋体" w:hAnsi="宋体" w:cs="宋体"/>
                <w:color w:val="000000"/>
                <w:kern w:val="0"/>
                <w:sz w:val="24"/>
                <w:highlight w:val="none"/>
                <w:lang w:val="en-US" w:eastAsia="zh-CN"/>
              </w:rPr>
              <w:t xml:space="preserve"> 28  </w:t>
            </w:r>
            <w:r>
              <w:rPr>
                <w:rFonts w:hint="eastAsia" w:ascii="宋体" w:hAnsi="宋体" w:cs="宋体"/>
                <w:color w:val="000000"/>
                <w:kern w:val="0"/>
                <w:sz w:val="24"/>
                <w:highlight w:val="none"/>
              </w:rPr>
              <w:t>日</w:t>
            </w:r>
            <w:bookmarkEnd w:id="0"/>
            <w:r>
              <w:rPr>
                <w:rFonts w:hint="eastAsia" w:ascii="宋体" w:hAnsi="宋体" w:cs="宋体"/>
                <w:color w:val="000000"/>
                <w:kern w:val="0"/>
                <w:sz w:val="24"/>
                <w:highlight w:val="none"/>
                <w:lang w:val="en-US" w:eastAsia="zh-CN"/>
              </w:rPr>
              <w:t xml:space="preserve"> 10 </w:t>
            </w:r>
            <w:r>
              <w:rPr>
                <w:rFonts w:hint="eastAsia"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w:t>
            </w:r>
          </w:p>
        </w:tc>
        <w:tc>
          <w:tcPr>
            <w:tcW w:w="1416" w:type="pct"/>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询价</w:t>
            </w:r>
            <w:r>
              <w:rPr>
                <w:rFonts w:hint="eastAsia" w:ascii="宋体" w:hAnsi="宋体" w:cs="宋体"/>
                <w:color w:val="000000"/>
                <w:kern w:val="0"/>
                <w:sz w:val="24"/>
                <w:highlight w:val="none"/>
              </w:rPr>
              <w:t>会时间及地点</w:t>
            </w:r>
          </w:p>
        </w:tc>
        <w:tc>
          <w:tcPr>
            <w:tcW w:w="2923" w:type="pct"/>
            <w:vAlign w:val="center"/>
          </w:tcPr>
          <w:p>
            <w:pP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开</w:t>
            </w:r>
            <w:r>
              <w:rPr>
                <w:rFonts w:hint="eastAsia" w:ascii="宋体" w:hAnsi="宋体" w:cs="宋体"/>
                <w:color w:val="000000"/>
                <w:kern w:val="0"/>
                <w:sz w:val="24"/>
                <w:highlight w:val="none"/>
                <w:lang w:val="en-US" w:eastAsia="zh-CN"/>
              </w:rPr>
              <w:t>会</w:t>
            </w:r>
            <w:r>
              <w:rPr>
                <w:rFonts w:hint="eastAsia" w:ascii="宋体" w:hAnsi="宋体" w:cs="宋体"/>
                <w:color w:val="000000"/>
                <w:kern w:val="0"/>
                <w:sz w:val="24"/>
                <w:highlight w:val="none"/>
              </w:rPr>
              <w:t>时间：同截止时间；</w:t>
            </w:r>
          </w:p>
          <w:p>
            <w:pPr>
              <w:rPr>
                <w:rFonts w:ascii="宋体" w:hAnsi="宋体" w:cs="宋体"/>
                <w:color w:val="000000"/>
                <w:kern w:val="0"/>
                <w:sz w:val="24"/>
                <w:highlight w:val="none"/>
              </w:rPr>
            </w:pPr>
            <w:r>
              <w:rPr>
                <w:rFonts w:hint="eastAsia" w:ascii="宋体" w:hAnsi="宋体" w:cs="宋体"/>
                <w:color w:val="000000"/>
                <w:kern w:val="0"/>
                <w:sz w:val="24"/>
                <w:highlight w:val="none"/>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12</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报价文件</w:t>
            </w:r>
            <w:r>
              <w:rPr>
                <w:rFonts w:hint="eastAsia" w:ascii="宋体" w:hAnsi="宋体"/>
                <w:sz w:val="24"/>
                <w:highlight w:val="none"/>
              </w:rPr>
              <w:t>的组成</w:t>
            </w:r>
          </w:p>
        </w:tc>
        <w:tc>
          <w:tcPr>
            <w:tcW w:w="2923" w:type="pct"/>
            <w:vAlign w:val="center"/>
          </w:tcPr>
          <w:p>
            <w:pPr>
              <w:numPr>
                <w:ilvl w:val="0"/>
                <w:numId w:val="1"/>
              </w:numPr>
              <w:rPr>
                <w:rFonts w:hint="eastAsia" w:ascii="宋体" w:hAnsi="宋体" w:cs="宋体"/>
                <w:color w:val="000000"/>
                <w:kern w:val="0"/>
                <w:sz w:val="24"/>
                <w:highlight w:val="none"/>
              </w:rPr>
            </w:pPr>
            <w:bookmarkStart w:id="1" w:name="_Hlk43456717"/>
            <w:r>
              <w:rPr>
                <w:rFonts w:hint="eastAsia" w:ascii="宋体" w:hAnsi="宋体" w:cs="宋体"/>
                <w:color w:val="000000"/>
                <w:kern w:val="0"/>
                <w:sz w:val="24"/>
                <w:highlight w:val="none"/>
              </w:rPr>
              <w:t>报价</w:t>
            </w:r>
            <w:bookmarkEnd w:id="1"/>
            <w:r>
              <w:rPr>
                <w:rFonts w:hint="eastAsia" w:ascii="宋体" w:hAnsi="宋体" w:cs="宋体"/>
                <w:color w:val="000000"/>
                <w:kern w:val="0"/>
                <w:sz w:val="24"/>
                <w:highlight w:val="none"/>
              </w:rPr>
              <w:t xml:space="preserve">单 </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商务部分</w:t>
            </w:r>
            <w:r>
              <w:rPr>
                <w:rFonts w:hint="eastAsia" w:ascii="宋体" w:hAnsi="宋体" w:cs="宋体"/>
                <w:color w:val="000000"/>
                <w:kern w:val="0"/>
                <w:sz w:val="24"/>
                <w:highlight w:val="none"/>
                <w:lang w:val="en-US" w:eastAsia="zh-CN"/>
              </w:rPr>
              <w:t xml:space="preserve"> 3、</w:t>
            </w:r>
            <w:r>
              <w:rPr>
                <w:rFonts w:hint="eastAsia" w:ascii="宋体" w:hAnsi="宋体" w:cs="宋体"/>
                <w:color w:val="000000"/>
                <w:kern w:val="0"/>
                <w:sz w:val="24"/>
                <w:highlight w:val="none"/>
              </w:rPr>
              <w:t>技术部分</w:t>
            </w:r>
          </w:p>
          <w:p>
            <w:pPr>
              <w:numPr>
                <w:ilvl w:val="0"/>
                <w:numId w:val="1"/>
              </w:numPr>
              <w:rPr>
                <w:rFonts w:hint="eastAsia" w:eastAsia="宋体"/>
                <w:highlight w:val="none"/>
                <w:lang w:eastAsia="zh-CN"/>
              </w:rPr>
            </w:pPr>
            <w:r>
              <w:rPr>
                <w:rFonts w:hint="eastAsia" w:ascii="宋体" w:hAnsi="宋体" w:cs="宋体"/>
                <w:color w:val="000000"/>
                <w:kern w:val="0"/>
                <w:sz w:val="24"/>
                <w:highlight w:val="none"/>
                <w:lang w:eastAsia="zh-CN"/>
              </w:rPr>
              <w:t>（</w:t>
            </w:r>
            <w:r>
              <w:rPr>
                <w:rFonts w:hint="eastAsia"/>
                <w:highlight w:val="none"/>
                <w:lang w:val="en-US" w:eastAsia="zh-CN"/>
              </w:rPr>
              <w:t>报价文件一正一副</w:t>
            </w:r>
            <w:r>
              <w:rPr>
                <w:rFonts w:hint="eastAsia" w:ascii="宋体" w:hAnsi="宋体" w:cs="宋体"/>
                <w:color w:val="000000"/>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13</w:t>
            </w:r>
          </w:p>
        </w:tc>
        <w:tc>
          <w:tcPr>
            <w:tcW w:w="1416" w:type="pct"/>
            <w:vAlign w:val="center"/>
          </w:tcPr>
          <w:p>
            <w:pPr>
              <w:jc w:val="center"/>
              <w:rPr>
                <w:rFonts w:ascii="宋体" w:hAnsi="宋体"/>
                <w:sz w:val="24"/>
                <w:highlight w:val="none"/>
              </w:rPr>
            </w:pPr>
            <w:r>
              <w:rPr>
                <w:rFonts w:hint="eastAsia" w:ascii="宋体" w:hAnsi="宋体"/>
                <w:sz w:val="24"/>
                <w:highlight w:val="none"/>
              </w:rPr>
              <w:t>采用的评</w:t>
            </w:r>
            <w:r>
              <w:rPr>
                <w:rFonts w:hint="eastAsia" w:ascii="宋体" w:hAnsi="宋体"/>
                <w:sz w:val="24"/>
                <w:highlight w:val="none"/>
                <w:lang w:val="en-US" w:eastAsia="zh-CN"/>
              </w:rPr>
              <w:t>选</w:t>
            </w:r>
            <w:r>
              <w:rPr>
                <w:rFonts w:hint="eastAsia" w:ascii="宋体" w:hAnsi="宋体"/>
                <w:sz w:val="24"/>
                <w:highlight w:val="none"/>
              </w:rPr>
              <w:t>办法</w:t>
            </w:r>
          </w:p>
        </w:tc>
        <w:tc>
          <w:tcPr>
            <w:tcW w:w="2923" w:type="pct"/>
            <w:vAlign w:val="center"/>
          </w:tcPr>
          <w:p>
            <w:pPr>
              <w:rPr>
                <w:rFonts w:hint="eastAsia" w:ascii="宋体" w:hAnsi="宋体" w:cs="宋体"/>
                <w:color w:val="000000"/>
                <w:kern w:val="0"/>
                <w:sz w:val="24"/>
                <w:highlight w:val="none"/>
              </w:rPr>
            </w:pPr>
            <w:bookmarkStart w:id="2" w:name="EB56b2d2cbd58742529c5ac4a548cb06b0"/>
            <w:r>
              <w:rPr>
                <w:rFonts w:hint="eastAsia" w:ascii="宋体" w:hAnsi="宋体" w:cs="宋体"/>
                <w:color w:val="000000"/>
                <w:kern w:val="0"/>
                <w:sz w:val="24"/>
                <w:highlight w:val="none"/>
              </w:rPr>
              <w:t xml:space="preserve"> </w:t>
            </w:r>
          </w:p>
          <w:p>
            <w:pPr>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合理低价法</w:t>
            </w:r>
            <w:bookmarkEnd w:id="2"/>
            <w:bookmarkStart w:id="3" w:name="EB1e799bedcf3d464aaaeb40305bba8045"/>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综合单价</w:t>
            </w:r>
            <w:r>
              <w:rPr>
                <w:rFonts w:hint="eastAsia" w:ascii="宋体" w:hAnsi="宋体" w:cs="宋体"/>
                <w:color w:val="000000"/>
                <w:kern w:val="0"/>
                <w:sz w:val="24"/>
                <w:highlight w:val="none"/>
              </w:rPr>
              <w:t>法</w:t>
            </w:r>
            <w:bookmarkEnd w:id="3"/>
          </w:p>
          <w:p>
            <w:pPr>
              <w:rPr>
                <w:rFonts w:ascii="宋体" w:hAnsi="宋体" w:cs="宋体"/>
                <w:color w:val="000000"/>
                <w:kern w:val="0"/>
                <w:sz w:val="24"/>
                <w:highlight w:val="none"/>
              </w:rPr>
            </w:pPr>
            <w:bookmarkStart w:id="4" w:name="EB34dc573b2de64c0d89a98795753dd2a0"/>
            <w:r>
              <w:rPr>
                <w:rFonts w:hint="eastAsia" w:ascii="宋体" w:hAnsi="宋体" w:cs="宋体"/>
                <w:color w:val="000000"/>
                <w:kern w:val="0"/>
                <w:sz w:val="24"/>
                <w:highlight w:val="none"/>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14</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委员会的组成</w:t>
            </w:r>
          </w:p>
        </w:tc>
        <w:tc>
          <w:tcPr>
            <w:tcW w:w="2923" w:type="pct"/>
            <w:vAlign w:val="center"/>
          </w:tcPr>
          <w:p>
            <w:pPr>
              <w:ind w:left="50" w:right="105" w:rightChars="50"/>
              <w:jc w:val="left"/>
              <w:rPr>
                <w:rFonts w:ascii="宋体" w:hAnsi="宋体" w:cs="宋体"/>
                <w:color w:val="000000"/>
                <w:kern w:val="0"/>
                <w:sz w:val="24"/>
                <w:highlight w:val="none"/>
              </w:rPr>
            </w:pPr>
            <w:r>
              <w:rPr>
                <w:rFonts w:hint="eastAsia" w:ascii="宋体" w:hAnsi="宋体"/>
                <w:sz w:val="24"/>
                <w:highlight w:val="none"/>
                <w:lang w:val="en-US" w:eastAsia="zh-CN"/>
              </w:rPr>
              <w:t>采购</w:t>
            </w:r>
            <w:r>
              <w:rPr>
                <w:rFonts w:hint="eastAsia" w:ascii="宋体" w:hAnsi="宋体"/>
                <w:sz w:val="24"/>
                <w:highlight w:val="none"/>
              </w:rPr>
              <w:t>委员会共设置</w:t>
            </w:r>
            <w:r>
              <w:rPr>
                <w:rFonts w:hint="eastAsia" w:ascii="宋体" w:hAnsi="宋体"/>
                <w:sz w:val="24"/>
                <w:highlight w:val="none"/>
                <w:lang w:val="en-US" w:eastAsia="zh-CN"/>
              </w:rPr>
              <w:t>5</w:t>
            </w:r>
            <w:r>
              <w:rPr>
                <w:rFonts w:hint="eastAsia" w:ascii="宋体" w:hAnsi="宋体"/>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15</w:t>
            </w:r>
          </w:p>
        </w:tc>
        <w:tc>
          <w:tcPr>
            <w:tcW w:w="1416" w:type="pct"/>
            <w:vAlign w:val="center"/>
          </w:tcPr>
          <w:p>
            <w:pPr>
              <w:jc w:val="center"/>
              <w:rPr>
                <w:rFonts w:ascii="宋体" w:hAnsi="宋体"/>
                <w:sz w:val="24"/>
                <w:highlight w:val="none"/>
              </w:rPr>
            </w:pPr>
            <w:r>
              <w:rPr>
                <w:rFonts w:hint="eastAsia" w:ascii="宋体" w:hAnsi="宋体"/>
                <w:sz w:val="24"/>
                <w:highlight w:val="none"/>
                <w:lang w:val="en-US" w:eastAsia="zh-CN"/>
              </w:rPr>
              <w:t>供货</w:t>
            </w:r>
            <w:r>
              <w:rPr>
                <w:rFonts w:hint="eastAsia" w:ascii="宋体" w:hAnsi="宋体"/>
                <w:sz w:val="24"/>
                <w:highlight w:val="none"/>
              </w:rPr>
              <w:t>人的确定方法</w:t>
            </w:r>
          </w:p>
        </w:tc>
        <w:tc>
          <w:tcPr>
            <w:tcW w:w="2923" w:type="pct"/>
            <w:vAlign w:val="center"/>
          </w:tcPr>
          <w:p>
            <w:pPr>
              <w:rPr>
                <w:rFonts w:ascii="宋体" w:hAnsi="宋体" w:cs="宋体"/>
                <w:color w:val="000000"/>
                <w:kern w:val="0"/>
                <w:sz w:val="24"/>
                <w:highlight w:val="none"/>
              </w:rPr>
            </w:pPr>
            <w:bookmarkStart w:id="5" w:name="EB0d3050e5b15645b7a74207559e7b071a"/>
            <w:r>
              <w:rPr>
                <w:rFonts w:hint="eastAsia" w:ascii="宋体" w:hAnsi="宋体" w:cs="宋体"/>
                <w:color w:val="000000"/>
                <w:kern w:val="0"/>
                <w:sz w:val="24"/>
                <w:highlight w:val="none"/>
                <w:lang w:eastAsia="zh-CN"/>
              </w:rPr>
              <w:t>采购</w:t>
            </w:r>
            <w:r>
              <w:rPr>
                <w:rFonts w:hint="eastAsia" w:ascii="宋体" w:hAnsi="宋体" w:cs="宋体"/>
                <w:color w:val="000000"/>
                <w:kern w:val="0"/>
                <w:sz w:val="24"/>
                <w:highlight w:val="none"/>
              </w:rPr>
              <w:t>人根据</w:t>
            </w:r>
            <w:r>
              <w:rPr>
                <w:rFonts w:hint="eastAsia" w:ascii="宋体" w:hAnsi="宋体" w:cs="宋体"/>
                <w:color w:val="000000"/>
                <w:kern w:val="0"/>
                <w:sz w:val="24"/>
                <w:highlight w:val="none"/>
                <w:lang w:val="en-US" w:eastAsia="zh-CN"/>
              </w:rPr>
              <w:t>采购</w:t>
            </w:r>
            <w:r>
              <w:rPr>
                <w:rFonts w:hint="eastAsia" w:ascii="宋体" w:hAnsi="宋体" w:cs="宋体"/>
                <w:color w:val="000000"/>
                <w:kern w:val="0"/>
                <w:sz w:val="24"/>
                <w:highlight w:val="none"/>
              </w:rPr>
              <w:t>委员会的</w:t>
            </w:r>
            <w:r>
              <w:rPr>
                <w:rFonts w:hint="eastAsia" w:ascii="宋体" w:hAnsi="宋体" w:cs="宋体"/>
                <w:color w:val="000000"/>
                <w:kern w:val="0"/>
                <w:sz w:val="24"/>
                <w:highlight w:val="none"/>
                <w:lang w:val="en-US" w:eastAsia="zh-CN"/>
              </w:rPr>
              <w:t>评审</w:t>
            </w:r>
            <w:r>
              <w:rPr>
                <w:rFonts w:hint="eastAsia" w:ascii="宋体" w:hAnsi="宋体" w:cs="宋体"/>
                <w:color w:val="000000"/>
                <w:kern w:val="0"/>
                <w:sz w:val="24"/>
                <w:highlight w:val="none"/>
              </w:rPr>
              <w:t>报告所推荐的排序人确定</w:t>
            </w:r>
            <w:r>
              <w:rPr>
                <w:rFonts w:hint="eastAsia" w:ascii="宋体" w:hAnsi="宋体" w:cs="宋体"/>
                <w:color w:val="000000"/>
                <w:kern w:val="0"/>
                <w:sz w:val="24"/>
                <w:highlight w:val="none"/>
                <w:lang w:val="en-US" w:eastAsia="zh-CN"/>
              </w:rPr>
              <w:t>供货</w:t>
            </w:r>
            <w:r>
              <w:rPr>
                <w:rFonts w:hint="eastAsia" w:ascii="宋体" w:hAnsi="宋体" w:cs="宋体"/>
                <w:color w:val="000000"/>
                <w:kern w:val="0"/>
                <w:sz w:val="24"/>
                <w:highlight w:val="none"/>
              </w:rPr>
              <w:t>人。</w:t>
            </w:r>
            <w:bookmarkEnd w:id="5"/>
          </w:p>
        </w:tc>
      </w:tr>
    </w:tbl>
    <w:p>
      <w:pPr>
        <w:tabs>
          <w:tab w:val="right" w:pos="9638"/>
        </w:tabs>
        <w:spacing w:line="500" w:lineRule="exact"/>
        <w:rPr>
          <w:rFonts w:ascii="宋体" w:hAnsi="宋体"/>
          <w:sz w:val="24"/>
          <w:highlight w:val="none"/>
        </w:rPr>
      </w:pPr>
    </w:p>
    <w:p>
      <w:pPr>
        <w:tabs>
          <w:tab w:val="right" w:pos="9638"/>
        </w:tabs>
        <w:spacing w:line="500" w:lineRule="exact"/>
        <w:rPr>
          <w:rFonts w:ascii="宋体" w:hAnsi="宋体"/>
          <w:sz w:val="24"/>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autoSpaceDE w:val="0"/>
        <w:autoSpaceDN w:val="0"/>
        <w:adjustRightInd w:val="0"/>
        <w:spacing w:line="560" w:lineRule="exact"/>
        <w:rPr>
          <w:rFonts w:ascii="仿宋_GB2312" w:hAnsi="仿宋_GB2312" w:eastAsia="仿宋_GB2312" w:cs="仿宋_GB2312"/>
          <w:b/>
          <w:bCs/>
          <w:color w:val="000000"/>
          <w:kern w:val="0"/>
          <w:sz w:val="32"/>
          <w:szCs w:val="32"/>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pStyle w:val="5"/>
        <w:rPr>
          <w:rFonts w:hint="eastAsia" w:eastAsia="黑体"/>
          <w:highlight w:val="none"/>
          <w:lang w:eastAsia="zh-CN"/>
        </w:rPr>
      </w:pPr>
      <w:r>
        <w:rPr>
          <w:rFonts w:hint="eastAsia"/>
          <w:highlight w:val="none"/>
        </w:rPr>
        <w:t xml:space="preserve">第二部分  </w:t>
      </w:r>
      <w:r>
        <w:rPr>
          <w:rFonts w:hint="eastAsia"/>
          <w:highlight w:val="none"/>
          <w:lang w:eastAsia="zh-CN"/>
        </w:rPr>
        <w:t>采购询价</w:t>
      </w:r>
    </w:p>
    <w:p>
      <w:pPr>
        <w:pStyle w:val="5"/>
        <w:rPr>
          <w:rFonts w:hint="eastAsia"/>
          <w:sz w:val="32"/>
          <w:szCs w:val="32"/>
          <w:highlight w:val="none"/>
          <w:lang w:val="en-US" w:eastAsia="zh-CN"/>
        </w:rPr>
      </w:pPr>
      <w:r>
        <w:rPr>
          <w:highlight w:val="none"/>
        </w:rPr>
        <w:tab/>
      </w:r>
      <w:r>
        <w:rPr>
          <w:rFonts w:hint="eastAsia"/>
          <w:highlight w:val="none"/>
        </w:rPr>
        <w:t>1.总则</w:t>
      </w:r>
    </w:p>
    <w:p>
      <w:pPr>
        <w:pStyle w:val="5"/>
        <w:jc w:val="both"/>
        <w:rPr>
          <w:rFonts w:hint="eastAsia"/>
          <w:lang w:val="en-US" w:eastAsia="zh-CN"/>
        </w:rPr>
      </w:pPr>
      <w:r>
        <w:rPr>
          <w:rFonts w:hint="eastAsia" w:ascii="仿宋_GB2312" w:hAnsi="仿宋_GB2312" w:eastAsia="仿宋_GB2312" w:cs="仿宋_GB2312"/>
          <w:b/>
          <w:color w:val="000000"/>
          <w:kern w:val="0"/>
          <w:sz w:val="32"/>
          <w:szCs w:val="32"/>
          <w:highlight w:val="none"/>
        </w:rPr>
        <w:t>一、</w:t>
      </w:r>
      <w:r>
        <w:rPr>
          <w:rFonts w:hint="eastAsia" w:ascii="仿宋_GB2312" w:hAnsi="仿宋_GB2312" w:eastAsia="仿宋_GB2312" w:cs="仿宋_GB2312"/>
          <w:b/>
          <w:color w:val="000000"/>
          <w:kern w:val="0"/>
          <w:sz w:val="32"/>
          <w:szCs w:val="32"/>
          <w:highlight w:val="none"/>
          <w:lang w:val="en-US" w:eastAsia="zh-CN"/>
        </w:rPr>
        <w:t>采购内容</w:t>
      </w:r>
      <w:r>
        <w:rPr>
          <w:rFonts w:hint="eastAsia" w:ascii="仿宋_GB2312" w:hAnsi="仿宋_GB2312" w:eastAsia="仿宋_GB2312" w:cs="仿宋_GB2312"/>
          <w:b/>
          <w:color w:val="000000"/>
          <w:kern w:val="0"/>
          <w:sz w:val="32"/>
          <w:szCs w:val="32"/>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631"/>
        <w:gridCol w:w="2475"/>
        <w:gridCol w:w="586"/>
        <w:gridCol w:w="586"/>
        <w:gridCol w:w="951"/>
        <w:gridCol w:w="636"/>
        <w:gridCol w:w="951"/>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6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材料名称</w:t>
            </w:r>
          </w:p>
        </w:tc>
        <w:tc>
          <w:tcPr>
            <w:tcW w:w="24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规格</w:t>
            </w:r>
          </w:p>
        </w:tc>
        <w:tc>
          <w:tcPr>
            <w:tcW w:w="5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品牌</w:t>
            </w:r>
          </w:p>
        </w:tc>
        <w:tc>
          <w:tcPr>
            <w:tcW w:w="5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单位</w:t>
            </w:r>
          </w:p>
        </w:tc>
        <w:tc>
          <w:tcPr>
            <w:tcW w:w="9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仅不含增值税单价</w:t>
            </w:r>
          </w:p>
        </w:tc>
        <w:tc>
          <w:tcPr>
            <w:tcW w:w="6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税率</w:t>
            </w:r>
          </w:p>
        </w:tc>
        <w:tc>
          <w:tcPr>
            <w:tcW w:w="9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含税单价</w:t>
            </w:r>
          </w:p>
        </w:tc>
        <w:tc>
          <w:tcPr>
            <w:tcW w:w="5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Style w:val="17"/>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keepNext w:val="0"/>
              <w:keepLines w:val="0"/>
              <w:pageBreakBefore w:val="0"/>
              <w:numPr>
                <w:ilvl w:val="0"/>
                <w:numId w:val="0"/>
              </w:numPr>
              <w:kinsoku/>
              <w:wordWrap/>
              <w:overflowPunct/>
              <w:topLinePunct w:val="0"/>
              <w:bidi w:val="0"/>
              <w:snapToGrid/>
              <w:spacing w:line="560" w:lineRule="exact"/>
              <w:rPr>
                <w:rFonts w:hint="eastAsia" w:asciiTheme="minorEastAsia" w:hAnsiTheme="minorEastAsia" w:eastAsiaTheme="minorEastAsia" w:cstheme="minorEastAsia"/>
                <w:b/>
                <w:color w:val="auto"/>
                <w:sz w:val="24"/>
                <w:szCs w:val="24"/>
                <w:vertAlign w:val="baseline"/>
                <w:lang w:val="en-US" w:eastAsia="zh-CN"/>
              </w:rPr>
            </w:pPr>
            <w:r>
              <w:rPr>
                <w:rFonts w:hint="eastAsia" w:asciiTheme="minorEastAsia" w:hAnsiTheme="minorEastAsia" w:eastAsiaTheme="minorEastAsia" w:cstheme="minorEastAsia"/>
                <w:b/>
                <w:color w:val="auto"/>
                <w:sz w:val="24"/>
                <w:szCs w:val="24"/>
                <w:vertAlign w:val="baseline"/>
                <w:lang w:val="en-US" w:eastAsia="zh-CN"/>
              </w:rPr>
              <w:t>1</w:t>
            </w:r>
          </w:p>
        </w:tc>
        <w:tc>
          <w:tcPr>
            <w:tcW w:w="6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剧院椅</w:t>
            </w:r>
          </w:p>
        </w:tc>
        <w:tc>
          <w:tcPr>
            <w:tcW w:w="24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1、脚架：静电喷涂钢管(黑、铁灰）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2、椅板：11mm定型胶合板，防火板贴面（黑、白、灰、枫木色）清水边。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3、椅座：软包，进口面料。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4、扶手：黑色半软PU。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5、海绵：高密度回弹泡棉。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6、可中间椅架选配写字板。610cm*640cm*440cm-925</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阿旺特</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1792.75</w:t>
            </w:r>
          </w:p>
        </w:tc>
        <w:tc>
          <w:tcPr>
            <w:tcW w:w="6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2025.81</w:t>
            </w:r>
          </w:p>
        </w:tc>
        <w:tc>
          <w:tcPr>
            <w:tcW w:w="586" w:type="dxa"/>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keepNext w:val="0"/>
              <w:keepLines w:val="0"/>
              <w:pageBreakBefore w:val="0"/>
              <w:numPr>
                <w:ilvl w:val="0"/>
                <w:numId w:val="0"/>
              </w:numPr>
              <w:kinsoku/>
              <w:wordWrap/>
              <w:overflowPunct/>
              <w:topLinePunct w:val="0"/>
              <w:bidi w:val="0"/>
              <w:snapToGrid/>
              <w:spacing w:line="560" w:lineRule="exact"/>
              <w:rPr>
                <w:rFonts w:hint="eastAsia" w:asciiTheme="minorEastAsia" w:hAnsiTheme="minorEastAsia" w:eastAsiaTheme="minorEastAsia" w:cstheme="minorEastAsia"/>
                <w:b/>
                <w:color w:val="auto"/>
                <w:sz w:val="24"/>
                <w:szCs w:val="24"/>
                <w:vertAlign w:val="baseline"/>
                <w:lang w:val="en-US" w:eastAsia="zh-CN"/>
              </w:rPr>
            </w:pPr>
            <w:r>
              <w:rPr>
                <w:rFonts w:hint="eastAsia" w:asciiTheme="minorEastAsia" w:hAnsiTheme="minorEastAsia" w:eastAsiaTheme="minorEastAsia" w:cstheme="minorEastAsia"/>
                <w:b/>
                <w:color w:val="auto"/>
                <w:sz w:val="24"/>
                <w:szCs w:val="24"/>
                <w:vertAlign w:val="baseline"/>
                <w:lang w:val="en-US" w:eastAsia="zh-CN"/>
              </w:rPr>
              <w:t>2</w:t>
            </w:r>
          </w:p>
        </w:tc>
        <w:tc>
          <w:tcPr>
            <w:tcW w:w="6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木制主席台桌</w:t>
            </w:r>
          </w:p>
        </w:tc>
        <w:tc>
          <w:tcPr>
            <w:tcW w:w="24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1、基材：中密度板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2、面材：0.6mm天然木皮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3、油漆：环保水性漆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4、结构：木制片脚，桌面挡条1600cm*700cm*750cm</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阿旺特</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1999.80</w:t>
            </w:r>
          </w:p>
        </w:tc>
        <w:tc>
          <w:tcPr>
            <w:tcW w:w="6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2259.77</w:t>
            </w:r>
          </w:p>
        </w:tc>
        <w:tc>
          <w:tcPr>
            <w:tcW w:w="586" w:type="dxa"/>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tcPr>
          <w:p>
            <w:pPr>
              <w:keepNext w:val="0"/>
              <w:keepLines w:val="0"/>
              <w:pageBreakBefore w:val="0"/>
              <w:numPr>
                <w:ilvl w:val="0"/>
                <w:numId w:val="0"/>
              </w:numPr>
              <w:kinsoku/>
              <w:wordWrap/>
              <w:overflowPunct/>
              <w:topLinePunct w:val="0"/>
              <w:bidi w:val="0"/>
              <w:snapToGrid/>
              <w:spacing w:line="560" w:lineRule="exact"/>
              <w:rPr>
                <w:rFonts w:hint="eastAsia" w:asciiTheme="minorEastAsia" w:hAnsiTheme="minorEastAsia" w:eastAsiaTheme="minorEastAsia" w:cstheme="minorEastAsia"/>
                <w:b/>
                <w:color w:val="auto"/>
                <w:sz w:val="24"/>
                <w:szCs w:val="24"/>
                <w:vertAlign w:val="baseline"/>
                <w:lang w:val="en-US" w:eastAsia="zh-CN"/>
              </w:rPr>
            </w:pPr>
            <w:r>
              <w:rPr>
                <w:rFonts w:hint="eastAsia" w:asciiTheme="minorEastAsia" w:hAnsiTheme="minorEastAsia" w:eastAsiaTheme="minorEastAsia" w:cstheme="minorEastAsia"/>
                <w:b/>
                <w:color w:val="auto"/>
                <w:sz w:val="24"/>
                <w:szCs w:val="24"/>
                <w:vertAlign w:val="baseline"/>
                <w:lang w:val="en-US" w:eastAsia="zh-CN"/>
              </w:rPr>
              <w:t>3</w:t>
            </w:r>
          </w:p>
        </w:tc>
        <w:tc>
          <w:tcPr>
            <w:tcW w:w="6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主席椅</w:t>
            </w:r>
          </w:p>
        </w:tc>
        <w:tc>
          <w:tcPr>
            <w:tcW w:w="24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4"/>
                <w:szCs w:val="24"/>
                <w:vertAlign w:val="baseline"/>
              </w:rPr>
            </w:pPr>
            <w:r>
              <w:rPr>
                <w:rFonts w:hint="eastAsia" w:ascii="宋体" w:hAnsi="宋体" w:eastAsia="宋体" w:cs="宋体"/>
                <w:i w:val="0"/>
                <w:iCs w:val="0"/>
                <w:color w:val="000000"/>
                <w:kern w:val="0"/>
                <w:sz w:val="21"/>
                <w:szCs w:val="21"/>
                <w:u w:val="none"/>
                <w:lang w:val="en-US" w:eastAsia="zh-CN" w:bidi="ar"/>
              </w:rPr>
              <w:t>1、脚架：静电喷涂钢管(黑、白、铁灰）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2、椅板：8mm定型胶合板，防火板贴面（黑、白、灰、枫木色）清水边。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3、椅座：软包，进口面料。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4、扶手：黑色半软PU。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5、海绵：高密度回弹泡棉。545cm*625cm*445cm-980</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阿旺特</w:t>
            </w:r>
          </w:p>
        </w:tc>
        <w:tc>
          <w:tcPr>
            <w:tcW w:w="5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1105.95</w:t>
            </w:r>
          </w:p>
        </w:tc>
        <w:tc>
          <w:tcPr>
            <w:tcW w:w="6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1249.72</w:t>
            </w:r>
          </w:p>
        </w:tc>
        <w:tc>
          <w:tcPr>
            <w:tcW w:w="586" w:type="dxa"/>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5"/>
        <w:jc w:val="both"/>
        <w:rPr>
          <w:rFonts w:hint="eastAsia"/>
          <w:lang w:val="en-US" w:eastAsia="zh-CN"/>
        </w:rPr>
      </w:pPr>
      <w:bookmarkStart w:id="12" w:name="_GoBack"/>
      <w:bookmarkEnd w:id="12"/>
    </w:p>
    <w:p>
      <w:pPr>
        <w:pStyle w:val="5"/>
        <w:jc w:val="both"/>
        <w:rPr>
          <w:rFonts w:hint="default"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Cs w:val="0"/>
          <w:snapToGrid/>
          <w:kern w:val="2"/>
          <w:sz w:val="32"/>
          <w:szCs w:val="32"/>
          <w:highlight w:val="none"/>
          <w:lang w:val="en-US" w:eastAsia="zh-CN" w:bidi="ar-SA"/>
        </w:rPr>
        <w:t>二、</w:t>
      </w:r>
      <w:r>
        <w:rPr>
          <w:rFonts w:hint="eastAsia" w:ascii="仿宋_GB2312" w:hAnsi="仿宋_GB2312" w:eastAsia="仿宋_GB2312" w:cs="仿宋_GB2312"/>
          <w:b/>
          <w:bCs/>
          <w:color w:val="000000"/>
          <w:kern w:val="2"/>
          <w:sz w:val="32"/>
          <w:szCs w:val="32"/>
          <w:highlight w:val="none"/>
          <w:shd w:val="clear" w:color="auto" w:fill="FFFFFF"/>
          <w:lang w:val="en-US" w:eastAsia="zh-CN" w:bidi="ar-SA"/>
        </w:rPr>
        <w:t>采购数量：</w:t>
      </w:r>
      <w:r>
        <w:rPr>
          <w:rFonts w:hint="eastAsia" w:ascii="仿宋_GB2312" w:hAnsi="仿宋_GB2312" w:eastAsia="仿宋_GB2312" w:cs="仿宋_GB2312"/>
          <w:b w:val="0"/>
          <w:bCs/>
          <w:kern w:val="2"/>
          <w:sz w:val="32"/>
          <w:szCs w:val="32"/>
          <w:highlight w:val="none"/>
          <w:lang w:val="en-US" w:eastAsia="zh-CN" w:bidi="ar-SA"/>
        </w:rPr>
        <w:t>见上述清单</w:t>
      </w:r>
    </w:p>
    <w:p>
      <w:pPr>
        <w:numPr>
          <w:ilvl w:val="0"/>
          <w:numId w:val="0"/>
        </w:numPr>
        <w:spacing w:line="360" w:lineRule="auto"/>
        <w:ind w:leftChars="0"/>
        <w:rPr>
          <w:rFonts w:hint="eastAsia" w:ascii="仿宋_GB2312" w:hAnsi="仿宋_GB2312" w:eastAsia="仿宋_GB2312" w:cs="仿宋_GB2312"/>
          <w:b/>
          <w:bCs/>
          <w:color w:val="000000"/>
          <w:kern w:val="2"/>
          <w:sz w:val="32"/>
          <w:szCs w:val="32"/>
          <w:highlight w:val="none"/>
          <w:shd w:val="clear" w:color="auto" w:fill="FFFFFF"/>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三、产品质量：</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1.产品质量要求、技术标准符合国家标准。</w:t>
      </w:r>
    </w:p>
    <w:p>
      <w:pPr>
        <w:spacing w:line="360" w:lineRule="auto"/>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四、品牌</w:t>
      </w:r>
      <w:r>
        <w:rPr>
          <w:rFonts w:hint="eastAsia" w:ascii="仿宋_GB2312" w:hAnsi="仿宋_GB2312" w:eastAsia="仿宋_GB2312" w:cs="仿宋_GB2312"/>
          <w:b/>
          <w:bCs/>
          <w:color w:val="000000"/>
          <w:sz w:val="32"/>
          <w:szCs w:val="32"/>
          <w:highlight w:val="none"/>
          <w:shd w:val="clear" w:color="auto" w:fill="FFFFFF"/>
          <w:lang w:val="en-US" w:eastAsia="zh-CN"/>
        </w:rPr>
        <w:t>型号</w:t>
      </w:r>
      <w:r>
        <w:rPr>
          <w:rFonts w:hint="eastAsia" w:ascii="仿宋_GB2312" w:hAnsi="仿宋_GB2312" w:eastAsia="仿宋_GB2312" w:cs="仿宋_GB2312"/>
          <w:b/>
          <w:bCs/>
          <w:color w:val="000000"/>
          <w:sz w:val="32"/>
          <w:szCs w:val="32"/>
          <w:highlight w:val="none"/>
          <w:shd w:val="clear" w:color="auto" w:fill="FFFFFF"/>
        </w:rPr>
        <w:t>：</w:t>
      </w:r>
      <w:r>
        <w:rPr>
          <w:rFonts w:hint="eastAsia" w:ascii="仿宋_GB2312" w:hAnsi="仿宋_GB2312" w:eastAsia="仿宋_GB2312" w:cs="仿宋_GB2312"/>
          <w:b w:val="0"/>
          <w:bCs/>
          <w:kern w:val="2"/>
          <w:sz w:val="32"/>
          <w:szCs w:val="32"/>
          <w:highlight w:val="none"/>
          <w:lang w:val="en-US" w:eastAsia="zh-CN" w:bidi="ar-SA"/>
        </w:rPr>
        <w:t>见上述清单</w:t>
      </w:r>
    </w:p>
    <w:p>
      <w:p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五、验收方法：</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1.乙方派工作人员赴甲方指定交货安装地点，负责拼装、调试、试验，进行验收、交接，以上工作需有甲方相关人员参加。</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2.甲乙双方进行实物验收，设备配置、随机备件及工具、资料与本合同和发货单规格、型号、数量一致，且无破损，双方认可签字后视为实物验收合格。物流方单据签收由乙方自行签认，不作为验收依据。</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3.设备经调试正常运行、各项试验满足相关规范要求，双方签署技术性能验收报告单即视为技术性能验收合格。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4.最终验收合格，以第 (1) 方式为准：</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（1）一般设备实物验收、安装调试完成、技术性能验收合格，视为最终验收合格；</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（2）设备需取得国家相关设备检验单位出具检验合格证书和使用许可证的,则取得上述证书后视为最终验收合格，由甲乙双方签署验收合格单，标志该设备已验收合格，并办理设备交接手续。</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6.甲方的验收不免除乙方应承担的保修或其他责任。</w:t>
      </w:r>
    </w:p>
    <w:p>
      <w:pPr>
        <w:spacing w:line="360" w:lineRule="auto"/>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7．本合同约定货物的质保期为 24 个月，自验收合格之日起计算。如果乙方对货物有另外承诺的质保期且与本合同约定不一致的，双方同意以期限较长的为准。</w:t>
      </w:r>
    </w:p>
    <w:p>
      <w:pPr>
        <w:numPr>
          <w:ilvl w:val="0"/>
          <w:numId w:val="0"/>
        </w:numPr>
        <w:spacing w:line="360" w:lineRule="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六、交</w:t>
      </w:r>
      <w:r>
        <w:rPr>
          <w:rFonts w:hint="eastAsia" w:ascii="仿宋_GB2312" w:hAnsi="仿宋_GB2312" w:eastAsia="仿宋_GB2312" w:cs="仿宋_GB2312"/>
          <w:b/>
          <w:bCs/>
          <w:sz w:val="32"/>
          <w:szCs w:val="32"/>
          <w:highlight w:val="none"/>
        </w:rPr>
        <w:t>货方式：</w:t>
      </w:r>
      <w:r>
        <w:rPr>
          <w:rFonts w:hint="eastAsia" w:ascii="仿宋_GB2312" w:hAnsi="仿宋_GB2312" w:eastAsia="仿宋_GB2312" w:cs="仿宋_GB2312"/>
          <w:kern w:val="2"/>
          <w:sz w:val="32"/>
          <w:szCs w:val="32"/>
          <w:lang w:val="en-US" w:eastAsia="zh-CN" w:bidi="ar-SA"/>
        </w:rPr>
        <w:t>项目现场交货</w:t>
      </w:r>
    </w:p>
    <w:p>
      <w:pPr>
        <w:pStyle w:val="9"/>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七、参与采购询价会议费用：</w:t>
      </w:r>
      <w:r>
        <w:rPr>
          <w:rFonts w:hint="eastAsia" w:ascii="仿宋_GB2312" w:hAnsi="仿宋_GB2312" w:eastAsia="仿宋_GB2312" w:cs="仿宋_GB2312"/>
          <w:kern w:val="2"/>
          <w:sz w:val="32"/>
          <w:szCs w:val="32"/>
          <w:highlight w:val="none"/>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文件的组成及规定</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val="en-US" w:eastAsia="zh-CN"/>
        </w:rPr>
        <w:t>报价</w:t>
      </w:r>
      <w:r>
        <w:rPr>
          <w:rFonts w:hint="eastAsia" w:ascii="仿宋_GB2312" w:hAnsi="仿宋_GB2312" w:eastAsia="仿宋_GB2312" w:cs="仿宋_GB2312"/>
          <w:b/>
          <w:bCs/>
          <w:sz w:val="32"/>
          <w:szCs w:val="32"/>
          <w:highlight w:val="none"/>
        </w:rPr>
        <w:t>文件组成。</w:t>
      </w:r>
    </w:p>
    <w:p>
      <w:pPr>
        <w:pStyle w:val="9"/>
        <w:ind w:firstLine="640"/>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2"/>
          <w:sz w:val="32"/>
          <w:szCs w:val="32"/>
          <w:highlight w:val="none"/>
        </w:rPr>
        <w:t>报价单</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含分项报价表</w:t>
      </w:r>
      <w:r>
        <w:rPr>
          <w:rFonts w:hint="eastAsia" w:ascii="仿宋_GB2312" w:hAnsi="仿宋_GB2312" w:eastAsia="仿宋_GB2312" w:cs="仿宋_GB2312"/>
          <w:kern w:val="2"/>
          <w:sz w:val="32"/>
          <w:szCs w:val="32"/>
          <w:highlight w:val="none"/>
          <w:lang w:eastAsia="zh-CN"/>
        </w:rPr>
        <w:t>）</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2、技术文件部分：</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（1）企业营业执照；</w:t>
      </w:r>
    </w:p>
    <w:p>
      <w:pPr>
        <w:pStyle w:val="9"/>
        <w:ind w:firstLine="64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rPr>
        <w:t>）法定代表人授权委托书；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、商务文件部分：</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）商务偏离表；</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相关类似业绩证明（以签订合同为准）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参与采购</w:t>
      </w:r>
      <w:r>
        <w:rPr>
          <w:rFonts w:ascii="仿宋_GB2312" w:hAnsi="仿宋_GB2312" w:eastAsia="仿宋_GB2312" w:cs="仿宋_GB2312"/>
          <w:b/>
          <w:bCs/>
          <w:sz w:val="32"/>
          <w:szCs w:val="32"/>
          <w:highlight w:val="none"/>
        </w:rPr>
        <w:t>的签署及规定</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人名称应填写全称，</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文件应加盖</w:t>
      </w:r>
      <w:r>
        <w:rPr>
          <w:rFonts w:hint="eastAsia" w:ascii="仿宋_GB2312" w:hAnsi="仿宋_GB2312" w:eastAsia="仿宋_GB2312" w:cs="仿宋_GB2312"/>
          <w:sz w:val="32"/>
          <w:szCs w:val="32"/>
          <w:highlight w:val="none"/>
          <w:lang w:val="en-US" w:eastAsia="zh-CN"/>
        </w:rPr>
        <w:t>本</w:t>
      </w:r>
      <w:r>
        <w:rPr>
          <w:rFonts w:ascii="仿宋_GB2312" w:hAnsi="仿宋_GB2312" w:eastAsia="仿宋_GB2312" w:cs="仿宋_GB2312"/>
          <w:sz w:val="32"/>
          <w:szCs w:val="32"/>
          <w:highlight w:val="none"/>
        </w:rPr>
        <w:t>单位公章。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不得涂改、增删。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报价文件</w:t>
      </w:r>
      <w:r>
        <w:rPr>
          <w:rFonts w:ascii="仿宋_GB2312" w:hAnsi="仿宋_GB2312" w:eastAsia="仿宋_GB2312" w:cs="仿宋_GB2312"/>
          <w:sz w:val="32"/>
          <w:szCs w:val="32"/>
          <w:highlight w:val="none"/>
        </w:rPr>
        <w:t>因字迹潦草或表达不清所引起的后果由</w:t>
      </w:r>
      <w:r>
        <w:rPr>
          <w:rFonts w:hint="eastAsia" w:ascii="仿宋_GB2312" w:hAnsi="仿宋_GB2312" w:eastAsia="仿宋_GB2312" w:cs="仿宋_GB2312"/>
          <w:sz w:val="32"/>
          <w:szCs w:val="32"/>
          <w:highlight w:val="none"/>
          <w:lang w:val="en-US" w:eastAsia="zh-CN"/>
        </w:rPr>
        <w:t>参与</w:t>
      </w:r>
      <w:r>
        <w:rPr>
          <w:rFonts w:ascii="仿宋_GB2312" w:hAnsi="仿宋_GB2312" w:eastAsia="仿宋_GB2312" w:cs="仿宋_GB2312"/>
          <w:sz w:val="32"/>
          <w:szCs w:val="32"/>
          <w:highlight w:val="none"/>
        </w:rPr>
        <w:t>人负责。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4、</w:t>
      </w:r>
      <w:r>
        <w:rPr>
          <w:rFonts w:ascii="仿宋_GB2312" w:hAnsi="仿宋_GB2312" w:eastAsia="仿宋_GB2312" w:cs="仿宋_GB2312"/>
          <w:sz w:val="32"/>
          <w:szCs w:val="32"/>
          <w:highlight w:val="none"/>
        </w:rPr>
        <w:t>电报、电话、传真形式的</w:t>
      </w:r>
      <w:r>
        <w:rPr>
          <w:rFonts w:hint="eastAsia" w:ascii="仿宋_GB2312" w:hAnsi="仿宋_GB2312" w:eastAsia="仿宋_GB2312" w:cs="仿宋_GB2312"/>
          <w:sz w:val="32"/>
          <w:szCs w:val="32"/>
          <w:highlight w:val="none"/>
          <w:lang w:val="en-US" w:eastAsia="zh-CN"/>
        </w:rPr>
        <w:t>报价</w:t>
      </w:r>
      <w:r>
        <w:rPr>
          <w:rFonts w:ascii="仿宋_GB2312" w:hAnsi="仿宋_GB2312" w:eastAsia="仿宋_GB2312" w:cs="仿宋_GB2312"/>
          <w:sz w:val="32"/>
          <w:szCs w:val="32"/>
          <w:highlight w:val="none"/>
        </w:rPr>
        <w:t>概不接</w:t>
      </w:r>
      <w:r>
        <w:rPr>
          <w:rFonts w:hint="eastAsia" w:ascii="仿宋_GB2312" w:hAnsi="仿宋_GB2312" w:eastAsia="仿宋_GB2312" w:cs="仿宋_GB2312"/>
          <w:sz w:val="32"/>
          <w:szCs w:val="32"/>
          <w:highlight w:val="none"/>
        </w:rPr>
        <w:t>受。</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应密封投递。</w:t>
      </w:r>
    </w:p>
    <w:p>
      <w:pP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九、</w:t>
      </w:r>
      <w:r>
        <w:rPr>
          <w:rFonts w:hint="eastAsia" w:ascii="仿宋_GB2312" w:hAnsi="仿宋_GB2312" w:eastAsia="仿宋_GB2312" w:cs="仿宋_GB2312"/>
          <w:b/>
          <w:sz w:val="32"/>
          <w:szCs w:val="32"/>
          <w:highlight w:val="none"/>
          <w:lang w:val="en-US" w:eastAsia="zh-CN"/>
        </w:rPr>
        <w:t>评审</w:t>
      </w:r>
      <w:r>
        <w:rPr>
          <w:rFonts w:hint="eastAsia" w:ascii="仿宋_GB2312" w:hAnsi="仿宋_GB2312" w:eastAsia="仿宋_GB2312" w:cs="仿宋_GB2312"/>
          <w:b/>
          <w:sz w:val="32"/>
          <w:szCs w:val="32"/>
          <w:highlight w:val="none"/>
        </w:rPr>
        <w:t>程序</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递交报价文件在3家及以上时，按以下程序评审：</w:t>
      </w:r>
      <w:r>
        <w:rPr>
          <w:rFonts w:hint="eastAsia" w:ascii="仿宋_GB2312" w:hAnsi="仿宋_GB2312" w:eastAsia="仿宋_GB2312" w:cs="仿宋_GB2312"/>
          <w:sz w:val="32"/>
          <w:szCs w:val="32"/>
          <w:highlight w:val="none"/>
        </w:rPr>
        <w:t>按以下程序</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纪律和注意事项；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）介绍</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委员会的组成；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原则，简述</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）介绍参加</w:t>
      </w:r>
      <w:r>
        <w:rPr>
          <w:rFonts w:hint="eastAsia" w:ascii="仿宋_GB2312" w:hAnsi="仿宋_GB2312" w:eastAsia="仿宋_GB2312" w:cs="仿宋_GB2312"/>
          <w:sz w:val="32"/>
          <w:szCs w:val="32"/>
          <w:highlight w:val="none"/>
          <w:lang w:val="en-US" w:eastAsia="zh-CN"/>
        </w:rPr>
        <w:t>本次会议</w:t>
      </w:r>
      <w:r>
        <w:rPr>
          <w:rFonts w:hint="eastAsia" w:ascii="仿宋_GB2312" w:hAnsi="仿宋_GB2312" w:eastAsia="仿宋_GB2312" w:cs="仿宋_GB2312"/>
          <w:sz w:val="32"/>
          <w:szCs w:val="32"/>
          <w:highlight w:val="none"/>
        </w:rPr>
        <w:t>的有关单位和人员；</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）查验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文件的密封情况并确认</w:t>
      </w:r>
      <w:r>
        <w:rPr>
          <w:rFonts w:hint="eastAsia" w:ascii="仿宋_GB2312" w:hAnsi="仿宋_GB2312" w:eastAsia="仿宋_GB2312" w:cs="仿宋_GB2312"/>
          <w:sz w:val="32"/>
          <w:szCs w:val="32"/>
          <w:highlight w:val="none"/>
          <w:lang w:val="en-US" w:eastAsia="zh-CN"/>
        </w:rPr>
        <w:t>报价文件</w:t>
      </w:r>
      <w:r>
        <w:rPr>
          <w:rFonts w:hint="eastAsia" w:ascii="仿宋_GB2312" w:hAnsi="仿宋_GB2312" w:eastAsia="仿宋_GB2312" w:cs="仿宋_GB2312"/>
          <w:sz w:val="32"/>
          <w:szCs w:val="32"/>
          <w:highlight w:val="none"/>
        </w:rPr>
        <w:t>的有效性；</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人开启和查验参</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rPr>
        <w:t>文件签章是否有效，并送</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委员会评审；</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人开启</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人的商务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，查验签章是否有效，并当众宣读</w:t>
      </w:r>
      <w:r>
        <w:rPr>
          <w:rFonts w:hint="eastAsia" w:ascii="仿宋_GB2312" w:hAnsi="仿宋_GB2312" w:eastAsia="仿宋_GB2312" w:cs="仿宋_GB2312"/>
          <w:sz w:val="32"/>
          <w:szCs w:val="32"/>
          <w:highlight w:val="none"/>
          <w:lang w:val="en-US" w:eastAsia="zh-CN"/>
        </w:rPr>
        <w:t>参与</w:t>
      </w:r>
      <w:r>
        <w:rPr>
          <w:rFonts w:hint="eastAsia" w:ascii="仿宋_GB2312" w:hAnsi="仿宋_GB2312" w:eastAsia="仿宋_GB2312" w:cs="仿宋_GB2312"/>
          <w:sz w:val="32"/>
          <w:szCs w:val="32"/>
          <w:highlight w:val="none"/>
        </w:rPr>
        <w:t>人名称、报价及</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人认为需要公布的其它内容；</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委员会按</w:t>
      </w:r>
      <w:r>
        <w:rPr>
          <w:rFonts w:hint="eastAsia" w:ascii="仿宋_GB2312" w:hAnsi="仿宋_GB2312" w:eastAsia="仿宋_GB2312" w:cs="仿宋_GB2312"/>
          <w:sz w:val="32"/>
          <w:szCs w:val="32"/>
          <w:highlight w:val="none"/>
          <w:lang w:val="en-US" w:eastAsia="zh-CN"/>
        </w:rPr>
        <w:t>评审</w:t>
      </w:r>
      <w:r>
        <w:rPr>
          <w:rFonts w:hint="eastAsia" w:ascii="仿宋_GB2312" w:hAnsi="仿宋_GB2312" w:eastAsia="仿宋_GB2312" w:cs="仿宋_GB2312"/>
          <w:sz w:val="32"/>
          <w:szCs w:val="32"/>
          <w:highlight w:val="none"/>
        </w:rPr>
        <w:t>办法规定内容评审商务</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）宣布</w:t>
      </w:r>
      <w:r>
        <w:rPr>
          <w:rFonts w:hint="eastAsia" w:ascii="仿宋_GB2312" w:hAnsi="仿宋_GB2312" w:eastAsia="仿宋_GB2312" w:cs="仿宋_GB2312"/>
          <w:sz w:val="32"/>
          <w:szCs w:val="32"/>
          <w:highlight w:val="none"/>
          <w:lang w:val="en-US" w:eastAsia="zh-CN"/>
        </w:rPr>
        <w:t>评审结果</w:t>
      </w:r>
      <w:r>
        <w:rPr>
          <w:rFonts w:hint="eastAsia" w:ascii="仿宋_GB2312" w:hAnsi="仿宋_GB2312" w:eastAsia="仿宋_GB2312" w:cs="仿宋_GB2312"/>
          <w:sz w:val="32"/>
          <w:szCs w:val="32"/>
          <w:highlight w:val="none"/>
        </w:rPr>
        <w:t xml:space="preserve">； </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十、合同签订</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采购</w:t>
      </w:r>
      <w:r>
        <w:rPr>
          <w:rFonts w:hint="eastAsia" w:ascii="仿宋_GB2312" w:hAnsi="仿宋_GB2312" w:eastAsia="仿宋_GB2312" w:cs="仿宋_GB2312"/>
          <w:sz w:val="32"/>
          <w:szCs w:val="32"/>
          <w:highlight w:val="none"/>
        </w:rPr>
        <w:t>单位根据评定结果，公示期后1日内确定</w:t>
      </w:r>
      <w:r>
        <w:rPr>
          <w:rFonts w:hint="eastAsia" w:ascii="仿宋_GB2312" w:hAnsi="仿宋_GB2312" w:eastAsia="仿宋_GB2312" w:cs="仿宋_GB2312"/>
          <w:sz w:val="32"/>
          <w:szCs w:val="32"/>
          <w:highlight w:val="none"/>
          <w:lang w:val="en-US" w:eastAsia="zh-CN"/>
        </w:rPr>
        <w:t>供货</w:t>
      </w:r>
      <w:r>
        <w:rPr>
          <w:rFonts w:hint="eastAsia" w:ascii="仿宋_GB2312" w:hAnsi="仿宋_GB2312" w:eastAsia="仿宋_GB2312" w:cs="仿宋_GB2312"/>
          <w:sz w:val="32"/>
          <w:szCs w:val="32"/>
          <w:highlight w:val="none"/>
        </w:rPr>
        <w:t>单位，以书面形式发出</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通知书。</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2、</w:t>
      </w:r>
      <w:r>
        <w:rPr>
          <w:rFonts w:hint="eastAsia" w:ascii="仿宋_GB2312" w:hAnsi="仿宋_GB2312" w:eastAsia="仿宋_GB2312" w:cs="仿宋_GB2312"/>
          <w:sz w:val="32"/>
          <w:szCs w:val="32"/>
          <w:highlight w:val="none"/>
          <w:lang w:val="en-US" w:eastAsia="zh-CN"/>
        </w:rPr>
        <w:t>成交</w:t>
      </w:r>
      <w:r>
        <w:rPr>
          <w:rFonts w:hint="eastAsia" w:ascii="仿宋_GB2312" w:hAnsi="仿宋_GB2312" w:eastAsia="仿宋_GB2312" w:cs="仿宋_GB2312"/>
          <w:sz w:val="32"/>
          <w:szCs w:val="32"/>
          <w:highlight w:val="none"/>
        </w:rPr>
        <w:t>单位在接到通知书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天内按</w:t>
      </w:r>
      <w:r>
        <w:rPr>
          <w:rFonts w:hint="eastAsia" w:ascii="仿宋_GB2312" w:hAnsi="仿宋_GB2312" w:eastAsia="仿宋_GB2312" w:cs="仿宋_GB2312"/>
          <w:sz w:val="32"/>
          <w:szCs w:val="32"/>
          <w:highlight w:val="none"/>
          <w:lang w:eastAsia="zh-CN"/>
        </w:rPr>
        <w:t>采购询价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后附模板签定合同。</w:t>
      </w:r>
    </w:p>
    <w:p>
      <w:pPr>
        <w:autoSpaceDE w:val="0"/>
        <w:autoSpaceDN w:val="0"/>
        <w:adjustRightInd w:val="0"/>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1、合同基本条款业主方为（甲方）、</w:t>
      </w:r>
      <w:r>
        <w:rPr>
          <w:rFonts w:hint="eastAsia" w:ascii="仿宋_GB2312" w:hAnsi="仿宋_GB2312" w:eastAsia="仿宋_GB2312" w:cs="仿宋_GB2312"/>
          <w:color w:val="000000"/>
          <w:kern w:val="0"/>
          <w:sz w:val="32"/>
          <w:szCs w:val="32"/>
          <w:highlight w:val="none"/>
          <w:lang w:val="en-US" w:eastAsia="zh-CN"/>
        </w:rPr>
        <w:t>供货方</w:t>
      </w:r>
      <w:r>
        <w:rPr>
          <w:rFonts w:hint="eastAsia" w:ascii="仿宋_GB2312" w:hAnsi="仿宋_GB2312" w:eastAsia="仿宋_GB2312" w:cs="仿宋_GB2312"/>
          <w:color w:val="000000"/>
          <w:kern w:val="0"/>
          <w:sz w:val="32"/>
          <w:szCs w:val="32"/>
          <w:highlight w:val="none"/>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2、制订“合同基本条款”的依据是：《</w:t>
      </w:r>
      <w:r>
        <w:rPr>
          <w:rFonts w:hint="eastAsia" w:ascii="仿宋_GB2312" w:hAnsi="仿宋_GB2312" w:eastAsia="仿宋_GB2312" w:cs="仿宋_GB2312"/>
          <w:color w:val="000000"/>
          <w:kern w:val="0"/>
          <w:sz w:val="32"/>
          <w:szCs w:val="32"/>
          <w:highlight w:val="none"/>
          <w:lang w:val="en-US" w:eastAsia="zh-CN"/>
        </w:rPr>
        <w:t>民法典</w:t>
      </w:r>
      <w:r>
        <w:rPr>
          <w:rFonts w:hint="eastAsia" w:ascii="仿宋_GB2312" w:hAnsi="仿宋_GB2312" w:eastAsia="仿宋_GB2312" w:cs="仿宋_GB2312"/>
          <w:color w:val="000000"/>
          <w:kern w:val="0"/>
          <w:sz w:val="32"/>
          <w:szCs w:val="32"/>
          <w:highlight w:val="none"/>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3、合同工期、质量、技术标准，按</w:t>
      </w:r>
      <w:r>
        <w:rPr>
          <w:rFonts w:hint="eastAsia" w:ascii="仿宋_GB2312" w:hAnsi="仿宋_GB2312" w:eastAsia="仿宋_GB2312" w:cs="仿宋_GB2312"/>
          <w:color w:val="000000"/>
          <w:kern w:val="0"/>
          <w:sz w:val="32"/>
          <w:szCs w:val="32"/>
          <w:highlight w:val="none"/>
          <w:lang w:eastAsia="zh-CN"/>
        </w:rPr>
        <w:t>采购</w:t>
      </w:r>
      <w:r>
        <w:rPr>
          <w:rFonts w:hint="eastAsia" w:ascii="仿宋_GB2312" w:hAnsi="仿宋_GB2312" w:eastAsia="仿宋_GB2312" w:cs="仿宋_GB2312"/>
          <w:color w:val="000000"/>
          <w:kern w:val="0"/>
          <w:sz w:val="32"/>
          <w:szCs w:val="32"/>
          <w:highlight w:val="none"/>
        </w:rPr>
        <w:t>文件执行。</w:t>
      </w: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十一、其它要求</w:t>
      </w:r>
    </w:p>
    <w:p>
      <w:pPr>
        <w:spacing w:line="360" w:lineRule="auto"/>
        <w:ind w:firstLine="64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人应认真审阅</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文件所有内容，如果</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人的</w:t>
      </w:r>
      <w:r>
        <w:rPr>
          <w:rFonts w:hint="eastAsia" w:ascii="仿宋_GB2312" w:hAnsi="仿宋_GB2312" w:eastAsia="仿宋_GB2312" w:cs="仿宋_GB2312"/>
          <w:b/>
          <w:bCs/>
          <w:color w:val="000000"/>
          <w:kern w:val="0"/>
          <w:sz w:val="32"/>
          <w:szCs w:val="32"/>
          <w:highlight w:val="none"/>
          <w:lang w:val="en-US" w:eastAsia="zh-CN"/>
        </w:rPr>
        <w:t>报价</w:t>
      </w:r>
      <w:r>
        <w:rPr>
          <w:rFonts w:hint="eastAsia" w:ascii="仿宋_GB2312" w:hAnsi="仿宋_GB2312" w:eastAsia="仿宋_GB2312" w:cs="仿宋_GB2312"/>
          <w:b/>
          <w:bCs/>
          <w:color w:val="000000"/>
          <w:kern w:val="0"/>
          <w:sz w:val="32"/>
          <w:szCs w:val="32"/>
          <w:highlight w:val="none"/>
        </w:rPr>
        <w:t>文件不能实质性的响应</w:t>
      </w:r>
      <w:r>
        <w:rPr>
          <w:rFonts w:hint="eastAsia" w:ascii="仿宋_GB2312" w:hAnsi="仿宋_GB2312" w:eastAsia="仿宋_GB2312" w:cs="仿宋_GB2312"/>
          <w:b/>
          <w:bCs/>
          <w:color w:val="000000"/>
          <w:kern w:val="0"/>
          <w:sz w:val="32"/>
          <w:szCs w:val="32"/>
          <w:highlight w:val="none"/>
          <w:lang w:eastAsia="zh-CN"/>
        </w:rPr>
        <w:t>采购</w:t>
      </w:r>
      <w:r>
        <w:rPr>
          <w:rFonts w:hint="eastAsia" w:ascii="仿宋_GB2312" w:hAnsi="仿宋_GB2312" w:eastAsia="仿宋_GB2312" w:cs="仿宋_GB2312"/>
          <w:b/>
          <w:bCs/>
          <w:color w:val="000000"/>
          <w:kern w:val="0"/>
          <w:sz w:val="32"/>
          <w:szCs w:val="32"/>
          <w:highlight w:val="none"/>
          <w:lang w:val="en-US" w:eastAsia="zh-CN"/>
        </w:rPr>
        <w:t>询价</w:t>
      </w:r>
      <w:r>
        <w:rPr>
          <w:rFonts w:hint="eastAsia" w:ascii="仿宋_GB2312" w:hAnsi="仿宋_GB2312" w:eastAsia="仿宋_GB2312" w:cs="仿宋_GB2312"/>
          <w:b/>
          <w:bCs/>
          <w:color w:val="000000"/>
          <w:kern w:val="0"/>
          <w:sz w:val="32"/>
          <w:szCs w:val="32"/>
          <w:highlight w:val="none"/>
        </w:rPr>
        <w:t>文件内容，责任由</w:t>
      </w:r>
      <w:r>
        <w:rPr>
          <w:rFonts w:hint="eastAsia" w:ascii="仿宋_GB2312" w:hAnsi="仿宋_GB2312" w:eastAsia="仿宋_GB2312" w:cs="仿宋_GB2312"/>
          <w:b/>
          <w:bCs/>
          <w:color w:val="000000"/>
          <w:kern w:val="0"/>
          <w:sz w:val="32"/>
          <w:szCs w:val="32"/>
          <w:highlight w:val="none"/>
          <w:lang w:val="en-US" w:eastAsia="zh-CN"/>
        </w:rPr>
        <w:t>参与</w:t>
      </w:r>
      <w:r>
        <w:rPr>
          <w:rFonts w:hint="eastAsia" w:ascii="仿宋_GB2312" w:hAnsi="仿宋_GB2312" w:eastAsia="仿宋_GB2312" w:cs="仿宋_GB2312"/>
          <w:b/>
          <w:bCs/>
          <w:color w:val="000000"/>
          <w:kern w:val="0"/>
          <w:sz w:val="32"/>
          <w:szCs w:val="32"/>
          <w:highlight w:val="none"/>
        </w:rPr>
        <w:t>人自负。</w:t>
      </w:r>
    </w:p>
    <w:p>
      <w:pPr>
        <w:rPr>
          <w:highlight w:val="none"/>
        </w:r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报价文件格式</w:t>
      </w:r>
    </w:p>
    <w:p>
      <w:pPr>
        <w:widowControl w:val="0"/>
        <w:numPr>
          <w:ilvl w:val="0"/>
          <w:numId w:val="0"/>
        </w:numPr>
        <w:jc w:val="both"/>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6" w:name="_Toc7659"/>
      <w:bookmarkStart w:id="7" w:name="_Toc26048"/>
      <w:r>
        <w:rPr>
          <w:rFonts w:hint="eastAsia" w:ascii="仿宋" w:hAnsi="仿宋" w:eastAsia="仿宋" w:cs="仿宋"/>
          <w:sz w:val="100"/>
          <w:highlight w:val="none"/>
          <w:lang w:val="en-US" w:eastAsia="zh-CN"/>
        </w:rPr>
        <w:t>报价</w:t>
      </w:r>
      <w:r>
        <w:rPr>
          <w:rFonts w:hint="eastAsia" w:ascii="仿宋" w:hAnsi="仿宋" w:eastAsia="仿宋" w:cs="仿宋"/>
          <w:sz w:val="100"/>
          <w:highlight w:val="none"/>
        </w:rPr>
        <w:t xml:space="preserve"> 文 件</w:t>
      </w:r>
      <w:bookmarkEnd w:id="6"/>
      <w:bookmarkEnd w:id="7"/>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8" w:name="_Toc15916"/>
      <w:r>
        <w:rPr>
          <w:rFonts w:hint="eastAsia" w:ascii="仿宋" w:hAnsi="仿宋" w:eastAsia="仿宋" w:cs="仿宋"/>
          <w:sz w:val="28"/>
          <w:highlight w:val="none"/>
        </w:rPr>
        <w:t>项目名称：</w:t>
      </w:r>
      <w:bookmarkEnd w:id="8"/>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8874"/>
      <w:r>
        <w:rPr>
          <w:rFonts w:hint="eastAsia" w:ascii="仿宋" w:hAnsi="仿宋" w:eastAsia="仿宋" w:cs="仿宋"/>
          <w:sz w:val="28"/>
          <w:highlight w:val="none"/>
        </w:rPr>
        <w:t>项目编号：</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0"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0"/>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1" w:name="_Toc14586"/>
      <w:r>
        <w:rPr>
          <w:rFonts w:hint="eastAsia" w:ascii="仿宋" w:hAnsi="仿宋" w:eastAsia="仿宋" w:cs="仿宋"/>
          <w:sz w:val="28"/>
          <w:highlight w:val="none"/>
        </w:rPr>
        <w:t>年   月   日</w:t>
      </w:r>
      <w:bookmarkEnd w:id="11"/>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highlight w:val="none"/>
          <w:lang w:val="en-US" w:eastAsia="zh-CN"/>
        </w:rPr>
        <w:t>3.1营业执照复印件加盖公章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2.2法定代表人授权委托书</w:t>
      </w:r>
    </w:p>
    <w:p>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全称）法定代表人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（全权代表姓名）为全权代表,参加贵处组织的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活动，全权代表我方处理</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活动中的一切事宜。</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法定代表人签字或签章：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签章：</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日  期：</w:t>
      </w: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附：</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全权代表姓名：</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职        务：</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pPr>
        <w:spacing w:line="440" w:lineRule="exact"/>
        <w:rPr>
          <w:rFonts w:hint="eastAsia" w:ascii="仿宋" w:hAnsi="仿宋" w:eastAsia="仿宋" w:cs="仿宋"/>
          <w:sz w:val="24"/>
          <w:highlight w:val="none"/>
          <w:u w:val="singl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附：</w:t>
      </w:r>
      <w:r>
        <w:rPr>
          <w:rFonts w:hint="eastAsia" w:ascii="宋体" w:hAnsi="宋体" w:eastAsia="宋体" w:cs="宋体"/>
          <w:b w:val="0"/>
          <w:bCs w:val="0"/>
          <w:sz w:val="24"/>
          <w:szCs w:val="24"/>
          <w:highlight w:val="none"/>
          <w:lang w:val="en-US" w:eastAsia="zh-CN"/>
        </w:rPr>
        <w:t>法定代表和</w:t>
      </w:r>
      <w:r>
        <w:rPr>
          <w:rFonts w:hint="eastAsia" w:ascii="宋体" w:hAnsi="宋体" w:eastAsia="宋体" w:cs="宋体"/>
          <w:b w:val="0"/>
          <w:bCs w:val="0"/>
          <w:sz w:val="24"/>
          <w:szCs w:val="24"/>
          <w:highlight w:val="none"/>
        </w:rPr>
        <w:t>全权代表身份证原件原色扫描件（正、反面）</w:t>
      </w:r>
    </w:p>
    <w:p>
      <w:pPr>
        <w:pStyle w:val="6"/>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说明：法定代表人参加采购，不用提供授权书</w:t>
      </w:r>
    </w:p>
    <w:p>
      <w:pPr>
        <w:pStyle w:val="6"/>
        <w:rPr>
          <w:rFonts w:hint="default"/>
          <w:highlight w:val="none"/>
          <w:lang w:val="en-US" w:eastAsia="zh-CN"/>
        </w:rPr>
      </w:pPr>
    </w:p>
    <w:p>
      <w:pPr>
        <w:rPr>
          <w:rFonts w:hint="default"/>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794" w:type="pct"/>
            <w:noWrap w:val="0"/>
            <w:vAlign w:val="center"/>
          </w:tcPr>
          <w:p>
            <w:pPr>
              <w:spacing w:line="460" w:lineRule="exact"/>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质保期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4</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default"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4、相关业绩证明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DE31C6BB"/>
    <w:multiLevelType w:val="singleLevel"/>
    <w:tmpl w:val="DE31C6BB"/>
    <w:lvl w:ilvl="0" w:tentative="0">
      <w:start w:val="1"/>
      <w:numFmt w:val="decimal"/>
      <w:suff w:val="nothing"/>
      <w:lvlText w:val="%1、"/>
      <w:lvlJc w:val="left"/>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977808"/>
    <w:rsid w:val="00A60B12"/>
    <w:rsid w:val="00A77BB3"/>
    <w:rsid w:val="00BE1905"/>
    <w:rsid w:val="00C633C1"/>
    <w:rsid w:val="00E6104D"/>
    <w:rsid w:val="00EB5ED8"/>
    <w:rsid w:val="017117FD"/>
    <w:rsid w:val="05FD6C3B"/>
    <w:rsid w:val="06317610"/>
    <w:rsid w:val="06436B70"/>
    <w:rsid w:val="07F4170D"/>
    <w:rsid w:val="080C00CE"/>
    <w:rsid w:val="0B542AE8"/>
    <w:rsid w:val="0F662E13"/>
    <w:rsid w:val="105552F6"/>
    <w:rsid w:val="10AE3F3F"/>
    <w:rsid w:val="15A55E2C"/>
    <w:rsid w:val="15CA5A57"/>
    <w:rsid w:val="164139E5"/>
    <w:rsid w:val="180034EF"/>
    <w:rsid w:val="1A221EEC"/>
    <w:rsid w:val="1B6F5E48"/>
    <w:rsid w:val="1BED2887"/>
    <w:rsid w:val="1CEB05EF"/>
    <w:rsid w:val="1F1F7E61"/>
    <w:rsid w:val="21784B2D"/>
    <w:rsid w:val="21902CCC"/>
    <w:rsid w:val="23305C26"/>
    <w:rsid w:val="25407E4A"/>
    <w:rsid w:val="261C7978"/>
    <w:rsid w:val="261E3C99"/>
    <w:rsid w:val="26BA7B04"/>
    <w:rsid w:val="279751BB"/>
    <w:rsid w:val="2895052E"/>
    <w:rsid w:val="2B00193E"/>
    <w:rsid w:val="2B21130F"/>
    <w:rsid w:val="2D105994"/>
    <w:rsid w:val="2F6E275E"/>
    <w:rsid w:val="30EE0425"/>
    <w:rsid w:val="32FB4E24"/>
    <w:rsid w:val="346A08B7"/>
    <w:rsid w:val="37114C06"/>
    <w:rsid w:val="372C358B"/>
    <w:rsid w:val="3821642C"/>
    <w:rsid w:val="38903BC1"/>
    <w:rsid w:val="3D240424"/>
    <w:rsid w:val="3E7F640C"/>
    <w:rsid w:val="41825C12"/>
    <w:rsid w:val="432D54B2"/>
    <w:rsid w:val="45550895"/>
    <w:rsid w:val="46024742"/>
    <w:rsid w:val="47CA7D9C"/>
    <w:rsid w:val="494F6C44"/>
    <w:rsid w:val="4A9E3029"/>
    <w:rsid w:val="4D6C7200"/>
    <w:rsid w:val="5216290A"/>
    <w:rsid w:val="52464A64"/>
    <w:rsid w:val="546F27C6"/>
    <w:rsid w:val="54D25D5A"/>
    <w:rsid w:val="571C7114"/>
    <w:rsid w:val="575C02E5"/>
    <w:rsid w:val="58713CE0"/>
    <w:rsid w:val="598361E9"/>
    <w:rsid w:val="5A1A2DB7"/>
    <w:rsid w:val="60356A59"/>
    <w:rsid w:val="62571BBC"/>
    <w:rsid w:val="64386E3F"/>
    <w:rsid w:val="646D3B32"/>
    <w:rsid w:val="69731B12"/>
    <w:rsid w:val="69734B4A"/>
    <w:rsid w:val="7242754A"/>
    <w:rsid w:val="767E5A3F"/>
    <w:rsid w:val="797D1BBD"/>
    <w:rsid w:val="7A7221C3"/>
    <w:rsid w:val="7BBE26BA"/>
    <w:rsid w:val="7E992A33"/>
    <w:rsid w:val="7F83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44</Pages>
  <Words>14966</Words>
  <Characters>19588</Characters>
  <Lines>21</Lines>
  <Paragraphs>6</Paragraphs>
  <TotalTime>2</TotalTime>
  <ScaleCrop>false</ScaleCrop>
  <LinksUpToDate>false</LinksUpToDate>
  <CharactersWithSpaces>20633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2022-07-26T01:40:00Z</cp:lastPrinted>
  <dcterms:modified xsi:type="dcterms:W3CDTF">2023-08-23T07:17:02Z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B6B65EB311D34D1B8B8D5F0F4749BF24_13</vt:lpwstr>
  </property>
</Properties>
</file>