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220" w:after="2840" w:line="240" w:lineRule="auto"/>
        <w:ind w:left="0" w:right="0" w:firstLine="0"/>
        <w:jc w:val="center"/>
        <w:rPr>
          <w:rFonts w:hint="eastAsia" w:ascii="宋体" w:hAnsi="宋体" w:eastAsia="宋体" w:cs="宋体"/>
          <w:color w:val="000000"/>
          <w:spacing w:val="0"/>
          <w:w w:val="100"/>
          <w:kern w:val="2"/>
          <w:position w:val="0"/>
          <w:sz w:val="52"/>
          <w:szCs w:val="52"/>
          <w:u w:val="none"/>
          <w:shd w:val="clear" w:color="auto" w:fill="auto"/>
          <w:lang w:val="en-US" w:eastAsia="zh-CN" w:bidi="zh-TW"/>
        </w:rPr>
      </w:pPr>
      <w:bookmarkStart w:id="0" w:name="bookmark106"/>
      <w:bookmarkStart w:id="1" w:name="bookmark105"/>
      <w:bookmarkStart w:id="2" w:name="bookmark107"/>
      <w:r>
        <w:rPr>
          <w:rFonts w:ascii="宋体" w:hAnsi="宋体" w:eastAsia="宋体" w:cs="宋体"/>
          <w:color w:val="000000"/>
          <w:spacing w:val="0"/>
          <w:w w:val="100"/>
          <w:kern w:val="2"/>
          <w:position w:val="0"/>
          <w:sz w:val="52"/>
          <w:szCs w:val="52"/>
          <w:u w:val="none"/>
          <w:shd w:val="clear" w:color="auto" w:fill="auto"/>
          <w:lang w:val="zh-TW" w:eastAsia="zh-TW" w:bidi="zh-TW"/>
        </w:rPr>
        <w:t>邀标</w:t>
      </w:r>
      <w:bookmarkEnd w:id="0"/>
      <w:bookmarkEnd w:id="1"/>
      <w:bookmarkEnd w:id="2"/>
      <w:r>
        <w:rPr>
          <w:rFonts w:hint="eastAsia" w:cs="宋体"/>
          <w:color w:val="000000"/>
          <w:spacing w:val="0"/>
          <w:w w:val="100"/>
          <w:kern w:val="2"/>
          <w:position w:val="0"/>
          <w:sz w:val="52"/>
          <w:szCs w:val="52"/>
          <w:u w:val="none"/>
          <w:shd w:val="clear" w:color="auto" w:fill="auto"/>
          <w:lang w:val="en-US" w:eastAsia="zh-CN" w:bidi="zh-TW"/>
        </w:rPr>
        <w:t>公告</w:t>
      </w:r>
    </w:p>
    <w:p>
      <w:pPr>
        <w:pStyle w:val="8"/>
        <w:keepNext w:val="0"/>
        <w:keepLines w:val="0"/>
        <w:widowControl w:val="0"/>
        <w:shd w:val="clear" w:color="auto" w:fill="auto"/>
        <w:bidi w:val="0"/>
        <w:spacing w:before="0" w:after="680" w:line="240" w:lineRule="auto"/>
        <w:ind w:left="0" w:right="0" w:firstLine="0"/>
        <w:jc w:val="center"/>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ascii="宋体" w:hAnsi="宋体" w:eastAsia="宋体" w:cs="宋体"/>
          <w:color w:val="000000"/>
          <w:spacing w:val="0"/>
          <w:w w:val="100"/>
          <w:kern w:val="2"/>
          <w:position w:val="0"/>
          <w:sz w:val="30"/>
          <w:szCs w:val="30"/>
          <w:u w:val="none"/>
          <w:shd w:val="clear" w:color="auto" w:fill="auto"/>
          <w:lang w:val="zh-TW" w:eastAsia="zh-TW" w:bidi="zh-TW"/>
        </w:rPr>
        <w:t>邀标项目：</w:t>
      </w:r>
      <w:r>
        <w:rPr>
          <w:rFonts w:hint="eastAsia" w:cs="宋体"/>
          <w:color w:val="000000"/>
          <w:spacing w:val="0"/>
          <w:w w:val="100"/>
          <w:kern w:val="2"/>
          <w:position w:val="0"/>
          <w:sz w:val="30"/>
          <w:szCs w:val="30"/>
          <w:u w:val="none"/>
          <w:shd w:val="clear" w:color="auto" w:fill="auto"/>
          <w:lang w:val="en-US" w:eastAsia="zh-CN" w:bidi="zh-TW"/>
        </w:rPr>
        <w:t>国信颐园康养项目（一期）公寓楼2022年度家具增购项目</w:t>
      </w:r>
    </w:p>
    <w:p>
      <w:pPr>
        <w:pStyle w:val="8"/>
        <w:keepNext w:val="0"/>
        <w:keepLines w:val="0"/>
        <w:widowControl w:val="0"/>
        <w:shd w:val="clear" w:color="auto" w:fill="auto"/>
        <w:bidi w:val="0"/>
        <w:spacing w:before="0" w:line="240" w:lineRule="auto"/>
        <w:ind w:left="0" w:right="0" w:firstLine="300" w:firstLineChars="100"/>
        <w:jc w:val="both"/>
        <w:rPr>
          <w:rFonts w:hint="eastAsia" w:ascii="宋体" w:hAnsi="宋体" w:eastAsia="宋体" w:cs="宋体"/>
          <w:color w:val="000000"/>
          <w:spacing w:val="0"/>
          <w:w w:val="100"/>
          <w:kern w:val="2"/>
          <w:position w:val="0"/>
          <w:sz w:val="30"/>
          <w:szCs w:val="30"/>
          <w:u w:val="none"/>
          <w:shd w:val="clear" w:color="auto" w:fill="auto"/>
          <w:lang w:val="en-US" w:eastAsia="zh-CN" w:bidi="zh-TW"/>
        </w:rPr>
      </w:pPr>
    </w:p>
    <w:p>
      <w:pPr>
        <w:pStyle w:val="8"/>
        <w:keepNext w:val="0"/>
        <w:keepLines w:val="0"/>
        <w:widowControl w:val="0"/>
        <w:shd w:val="clear" w:color="auto" w:fill="auto"/>
        <w:bidi w:val="0"/>
        <w:spacing w:before="0" w:line="240" w:lineRule="auto"/>
        <w:ind w:right="0"/>
        <w:jc w:val="both"/>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邀标人：景德镇</w:t>
      </w:r>
      <w:r>
        <w:rPr>
          <w:rFonts w:hint="eastAsia" w:cs="宋体"/>
          <w:color w:val="000000"/>
          <w:spacing w:val="0"/>
          <w:w w:val="100"/>
          <w:kern w:val="2"/>
          <w:position w:val="0"/>
          <w:sz w:val="30"/>
          <w:szCs w:val="30"/>
          <w:u w:val="none"/>
          <w:shd w:val="clear" w:color="auto" w:fill="auto"/>
          <w:lang w:val="en-US" w:eastAsia="zh-CN" w:bidi="zh-TW"/>
        </w:rPr>
        <w:t>市</w:t>
      </w:r>
      <w:r>
        <w:rPr>
          <w:rFonts w:hint="eastAsia" w:ascii="宋体" w:hAnsi="宋体" w:eastAsia="宋体" w:cs="宋体"/>
          <w:color w:val="000000"/>
          <w:spacing w:val="0"/>
          <w:w w:val="100"/>
          <w:kern w:val="2"/>
          <w:position w:val="0"/>
          <w:sz w:val="30"/>
          <w:szCs w:val="30"/>
          <w:u w:val="none"/>
          <w:shd w:val="clear" w:color="auto" w:fill="auto"/>
          <w:lang w:val="en-US" w:eastAsia="zh-CN" w:bidi="zh-TW"/>
        </w:rPr>
        <w:t>国信</w:t>
      </w:r>
      <w:r>
        <w:rPr>
          <w:rFonts w:hint="eastAsia" w:cs="宋体"/>
          <w:color w:val="000000"/>
          <w:spacing w:val="0"/>
          <w:w w:val="100"/>
          <w:kern w:val="2"/>
          <w:position w:val="0"/>
          <w:sz w:val="30"/>
          <w:szCs w:val="30"/>
          <w:u w:val="none"/>
          <w:shd w:val="clear" w:color="auto" w:fill="auto"/>
          <w:lang w:val="en-US" w:eastAsia="zh-CN" w:bidi="zh-TW"/>
        </w:rPr>
        <w:t>康养产业</w:t>
      </w:r>
      <w:r>
        <w:rPr>
          <w:rFonts w:hint="eastAsia" w:ascii="宋体" w:hAnsi="宋体" w:eastAsia="宋体" w:cs="宋体"/>
          <w:color w:val="000000"/>
          <w:spacing w:val="0"/>
          <w:w w:val="100"/>
          <w:kern w:val="2"/>
          <w:position w:val="0"/>
          <w:sz w:val="30"/>
          <w:szCs w:val="30"/>
          <w:u w:val="none"/>
          <w:shd w:val="clear" w:color="auto" w:fill="auto"/>
          <w:lang w:val="en-US" w:eastAsia="zh-CN" w:bidi="zh-TW"/>
        </w:rPr>
        <w:t>有限公司</w:t>
      </w:r>
    </w:p>
    <w:p>
      <w:pPr>
        <w:pStyle w:val="8"/>
        <w:keepNext w:val="0"/>
        <w:keepLines w:val="0"/>
        <w:widowControl w:val="0"/>
        <w:shd w:val="clear" w:color="auto" w:fill="auto"/>
        <w:bidi w:val="0"/>
        <w:spacing w:before="0" w:line="240" w:lineRule="auto"/>
        <w:ind w:left="0" w:right="0" w:firstLine="0"/>
        <w:jc w:val="center"/>
        <w:rPr>
          <w:rFonts w:ascii="宋体" w:hAnsi="宋体" w:eastAsia="宋体" w:cs="宋体"/>
          <w:color w:val="000000"/>
          <w:spacing w:val="0"/>
          <w:w w:val="100"/>
          <w:kern w:val="2"/>
          <w:position w:val="0"/>
          <w:sz w:val="30"/>
          <w:szCs w:val="30"/>
          <w:u w:val="none"/>
          <w:shd w:val="clear" w:color="auto" w:fill="auto"/>
          <w:lang w:val="zh-TW" w:eastAsia="zh-TW" w:bidi="zh-TW"/>
        </w:rPr>
      </w:pPr>
    </w:p>
    <w:p>
      <w:pPr>
        <w:pStyle w:val="8"/>
        <w:keepNext w:val="0"/>
        <w:keepLines w:val="0"/>
        <w:widowControl w:val="0"/>
        <w:shd w:val="clear" w:color="auto" w:fill="auto"/>
        <w:bidi w:val="0"/>
        <w:spacing w:before="0" w:line="240" w:lineRule="auto"/>
        <w:ind w:left="0" w:right="0" w:firstLine="0"/>
        <w:jc w:val="both"/>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ascii="宋体" w:hAnsi="宋体" w:eastAsia="宋体" w:cs="宋体"/>
          <w:color w:val="000000"/>
          <w:spacing w:val="0"/>
          <w:w w:val="100"/>
          <w:kern w:val="2"/>
          <w:position w:val="0"/>
          <w:sz w:val="30"/>
          <w:szCs w:val="30"/>
          <w:u w:val="none"/>
          <w:shd w:val="clear" w:color="auto" w:fill="auto"/>
          <w:lang w:val="zh-TW" w:eastAsia="zh-TW" w:bidi="zh-TW"/>
        </w:rPr>
        <w:t>联系人：</w:t>
      </w:r>
      <w:r>
        <w:rPr>
          <w:rFonts w:hint="eastAsia" w:cs="宋体"/>
          <w:color w:val="000000"/>
          <w:spacing w:val="0"/>
          <w:w w:val="100"/>
          <w:kern w:val="2"/>
          <w:position w:val="0"/>
          <w:sz w:val="30"/>
          <w:szCs w:val="30"/>
          <w:u w:val="none"/>
          <w:shd w:val="clear" w:color="auto" w:fill="auto"/>
          <w:lang w:val="en-US" w:eastAsia="zh-CN" w:bidi="zh-TW"/>
        </w:rPr>
        <w:t>王美莲</w:t>
      </w:r>
    </w:p>
    <w:p>
      <w:pPr>
        <w:pStyle w:val="9"/>
        <w:keepNext w:val="0"/>
        <w:keepLines w:val="0"/>
        <w:widowControl w:val="0"/>
        <w:shd w:val="clear" w:color="auto" w:fill="auto"/>
        <w:bidi w:val="0"/>
        <w:spacing w:before="0" w:line="240" w:lineRule="auto"/>
        <w:ind w:left="0" w:right="0" w:firstLine="0"/>
        <w:jc w:val="both"/>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ascii="宋体" w:hAnsi="宋体" w:eastAsia="宋体" w:cs="宋体"/>
          <w:color w:val="000000"/>
          <w:spacing w:val="0"/>
          <w:w w:val="100"/>
          <w:kern w:val="2"/>
          <w:position w:val="0"/>
          <w:sz w:val="30"/>
          <w:szCs w:val="30"/>
          <w:u w:val="none"/>
          <w:shd w:val="clear" w:color="auto" w:fill="auto"/>
          <w:lang w:val="zh-TW" w:eastAsia="zh-TW" w:bidi="zh-TW"/>
        </w:rPr>
        <w:t>电话：</w:t>
      </w:r>
      <w:r>
        <w:rPr>
          <w:rFonts w:hint="eastAsia" w:ascii="宋体" w:hAnsi="宋体" w:cs="宋体"/>
          <w:color w:val="000000"/>
          <w:spacing w:val="0"/>
          <w:w w:val="100"/>
          <w:kern w:val="2"/>
          <w:position w:val="0"/>
          <w:sz w:val="30"/>
          <w:szCs w:val="30"/>
          <w:u w:val="none"/>
          <w:shd w:val="clear" w:color="auto" w:fill="auto"/>
          <w:lang w:val="en-US" w:eastAsia="zh-CN" w:bidi="zh-TW"/>
        </w:rPr>
        <w:t>19979800322</w:t>
      </w:r>
      <w:bookmarkStart w:id="12" w:name="_GoBack"/>
      <w:bookmarkEnd w:id="12"/>
    </w:p>
    <w:p>
      <w:pPr>
        <w:pStyle w:val="8"/>
        <w:keepNext w:val="0"/>
        <w:keepLines w:val="0"/>
        <w:widowControl w:val="0"/>
        <w:shd w:val="clear" w:color="auto" w:fill="auto"/>
        <w:bidi w:val="0"/>
        <w:spacing w:before="0" w:after="0" w:line="240" w:lineRule="auto"/>
        <w:ind w:left="0" w:right="0" w:firstLine="0"/>
        <w:jc w:val="both"/>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ascii="宋体" w:hAnsi="宋体" w:eastAsia="宋体" w:cs="宋体"/>
          <w:color w:val="000000"/>
          <w:spacing w:val="0"/>
          <w:w w:val="100"/>
          <w:kern w:val="2"/>
          <w:position w:val="0"/>
          <w:sz w:val="30"/>
          <w:szCs w:val="30"/>
          <w:u w:val="none"/>
          <w:shd w:val="clear" w:color="auto" w:fill="auto"/>
          <w:lang w:val="zh-TW" w:eastAsia="zh-TW" w:bidi="zh-TW"/>
        </w:rPr>
        <w:t>编制日期：2022年</w:t>
      </w:r>
      <w:r>
        <w:rPr>
          <w:rFonts w:hint="eastAsia" w:cs="宋体"/>
          <w:color w:val="000000"/>
          <w:spacing w:val="0"/>
          <w:w w:val="100"/>
          <w:kern w:val="2"/>
          <w:position w:val="0"/>
          <w:sz w:val="30"/>
          <w:szCs w:val="30"/>
          <w:u w:val="none"/>
          <w:shd w:val="clear" w:color="auto" w:fill="auto"/>
          <w:lang w:val="en-US" w:eastAsia="zh-CN" w:bidi="zh-TW"/>
        </w:rPr>
        <w:t>10</w:t>
      </w:r>
      <w:r>
        <w:rPr>
          <w:rFonts w:ascii="宋体" w:hAnsi="宋体" w:eastAsia="宋体" w:cs="宋体"/>
          <w:color w:val="000000"/>
          <w:spacing w:val="0"/>
          <w:w w:val="100"/>
          <w:kern w:val="2"/>
          <w:position w:val="0"/>
          <w:sz w:val="30"/>
          <w:szCs w:val="30"/>
          <w:u w:val="none"/>
          <w:shd w:val="clear" w:color="auto" w:fill="auto"/>
          <w:lang w:val="zh-TW" w:eastAsia="zh-TW" w:bidi="zh-TW"/>
        </w:rPr>
        <w:t>月</w:t>
      </w: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r>
        <w:rPr>
          <w:rFonts w:hint="eastAsia"/>
          <w:color w:val="000000"/>
          <w:spacing w:val="0"/>
          <w:w w:val="100"/>
          <w:position w:val="0"/>
          <w:lang w:val="en-US" w:eastAsia="zh-CN"/>
        </w:rPr>
        <w:t>根据项目经营目标及入住人群提出不同入住要求</w:t>
      </w:r>
      <w:r>
        <w:rPr>
          <w:color w:val="000000"/>
          <w:spacing w:val="0"/>
          <w:w w:val="100"/>
          <w:position w:val="0"/>
          <w:lang w:val="zh-TW" w:eastAsia="zh-TW"/>
        </w:rPr>
        <w:t>，</w:t>
      </w:r>
      <w:r>
        <w:rPr>
          <w:rFonts w:hint="eastAsia"/>
          <w:color w:val="000000"/>
          <w:spacing w:val="0"/>
          <w:w w:val="100"/>
          <w:position w:val="0"/>
          <w:lang w:val="en-US" w:eastAsia="zh-CN"/>
        </w:rPr>
        <w:t>2022年度只采购14间家具（其中1.8米床家具8间，1.2米双床家具6间），根据目前入住进度1.2米标间即将住满，故需对6#楼公寓楼进行增购一层共计16间家具（其中1.5米床家具8间，1.2米双床8间），另外补足7号楼部分家具。故</w:t>
      </w:r>
      <w:r>
        <w:rPr>
          <w:color w:val="000000"/>
          <w:spacing w:val="0"/>
          <w:w w:val="100"/>
          <w:position w:val="0"/>
          <w:lang w:val="zh-TW" w:eastAsia="zh-TW"/>
        </w:rPr>
        <w:t>由景德镇国信</w:t>
      </w:r>
      <w:r>
        <w:rPr>
          <w:rFonts w:hint="eastAsia"/>
          <w:color w:val="000000"/>
          <w:spacing w:val="0"/>
          <w:w w:val="100"/>
          <w:position w:val="0"/>
          <w:lang w:val="en-US" w:eastAsia="zh-CN"/>
        </w:rPr>
        <w:t>康养产业</w:t>
      </w:r>
      <w:r>
        <w:rPr>
          <w:color w:val="000000"/>
          <w:spacing w:val="0"/>
          <w:w w:val="100"/>
          <w:position w:val="0"/>
          <w:lang w:val="zh-TW" w:eastAsia="zh-TW"/>
        </w:rPr>
        <w:t>有限公司作为邀标人，拟通过邀标方式确定中标人，诚邀符合资格条件的潜在投标人</w:t>
      </w:r>
      <w:r>
        <w:rPr>
          <w:rFonts w:hint="eastAsia"/>
          <w:color w:val="000000"/>
          <w:spacing w:val="0"/>
          <w:w w:val="100"/>
          <w:position w:val="0"/>
          <w:lang w:val="zh-TW" w:eastAsia="zh-TW"/>
        </w:rPr>
        <w:t>参与本</w:t>
      </w:r>
      <w:r>
        <w:rPr>
          <w:rFonts w:hint="eastAsia"/>
          <w:color w:val="000000"/>
          <w:spacing w:val="0"/>
          <w:w w:val="100"/>
          <w:position w:val="0"/>
          <w:lang w:val="zh-TW" w:eastAsia="zh-CN"/>
        </w:rPr>
        <w:t>项目的邀标，现将有关事宜公告如下：</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r>
        <w:rPr>
          <w:color w:val="000000"/>
          <w:spacing w:val="0"/>
          <w:w w:val="100"/>
          <w:position w:val="0"/>
        </w:rPr>
        <w:t>一、项目概况：</w:t>
      </w:r>
    </w:p>
    <w:p>
      <w:pPr>
        <w:pStyle w:val="10"/>
        <w:keepNext w:val="0"/>
        <w:keepLines w:val="0"/>
        <w:widowControl w:val="0"/>
        <w:shd w:val="clear" w:color="auto" w:fill="auto"/>
        <w:bidi w:val="0"/>
        <w:spacing w:before="0" w:after="0" w:line="626" w:lineRule="exact"/>
        <w:ind w:left="0" w:right="0"/>
        <w:jc w:val="left"/>
        <w:rPr>
          <w:rFonts w:hint="eastAsia"/>
          <w:color w:val="000000"/>
          <w:spacing w:val="0"/>
          <w:w w:val="100"/>
          <w:position w:val="0"/>
          <w:lang w:val="en-US" w:eastAsia="zh-CN"/>
        </w:rPr>
      </w:pPr>
      <w:bookmarkStart w:id="3" w:name="bookmark108"/>
      <w:bookmarkEnd w:id="3"/>
      <w:r>
        <w:rPr>
          <w:rFonts w:hint="eastAsia"/>
          <w:color w:val="000000"/>
          <w:spacing w:val="0"/>
          <w:w w:val="100"/>
          <w:position w:val="0"/>
          <w:lang w:val="en-US" w:eastAsia="zh-CN"/>
        </w:rPr>
        <w:t>项目名称：国信颐园康养项目（一期）公寓楼2022年度家具增购项目</w:t>
      </w:r>
      <w:bookmarkStart w:id="4" w:name="bookmark109"/>
      <w:bookmarkEnd w:id="4"/>
    </w:p>
    <w:p>
      <w:pPr>
        <w:pStyle w:val="10"/>
        <w:keepNext w:val="0"/>
        <w:keepLines w:val="0"/>
        <w:widowControl w:val="0"/>
        <w:shd w:val="clear" w:color="auto" w:fill="auto"/>
        <w:bidi w:val="0"/>
        <w:spacing w:before="0" w:after="0" w:line="626" w:lineRule="exact"/>
        <w:ind w:left="0" w:right="0"/>
        <w:jc w:val="left"/>
        <w:rPr>
          <w:rFonts w:hint="eastAsia"/>
          <w:color w:val="000000"/>
          <w:spacing w:val="0"/>
          <w:w w:val="100"/>
          <w:position w:val="0"/>
          <w:lang w:val="en-US" w:eastAsia="zh-CN"/>
        </w:rPr>
      </w:pPr>
      <w:r>
        <w:rPr>
          <w:rFonts w:hint="eastAsia"/>
          <w:color w:val="000000"/>
          <w:spacing w:val="0"/>
          <w:w w:val="100"/>
          <w:position w:val="0"/>
          <w:lang w:val="zh-CN" w:eastAsia="zh-CN"/>
        </w:rPr>
        <w:t>邀标</w:t>
      </w:r>
      <w:r>
        <w:rPr>
          <w:rFonts w:hint="eastAsia"/>
          <w:color w:val="000000"/>
          <w:spacing w:val="0"/>
          <w:w w:val="100"/>
          <w:position w:val="0"/>
          <w:lang w:val="en-US" w:eastAsia="zh-CN"/>
        </w:rPr>
        <w:t>单位：景德镇市国信康养产业有限公司</w:t>
      </w:r>
    </w:p>
    <w:p>
      <w:pPr>
        <w:pStyle w:val="10"/>
        <w:keepNext w:val="0"/>
        <w:keepLines w:val="0"/>
        <w:widowControl w:val="0"/>
        <w:shd w:val="clear" w:color="auto" w:fill="auto"/>
        <w:bidi w:val="0"/>
        <w:spacing w:before="0" w:after="0" w:line="626" w:lineRule="exact"/>
        <w:ind w:left="0" w:right="0"/>
        <w:jc w:val="left"/>
        <w:rPr>
          <w:rFonts w:hint="eastAsia"/>
          <w:color w:val="000000"/>
          <w:spacing w:val="0"/>
          <w:w w:val="100"/>
          <w:position w:val="0"/>
          <w:lang w:val="en-US" w:eastAsia="zh-CN"/>
        </w:rPr>
      </w:pPr>
      <w:bookmarkStart w:id="5" w:name="bookmark110"/>
      <w:bookmarkEnd w:id="5"/>
      <w:r>
        <w:rPr>
          <w:rFonts w:hint="eastAsia"/>
          <w:color w:val="000000"/>
          <w:spacing w:val="0"/>
          <w:w w:val="100"/>
          <w:position w:val="0"/>
          <w:lang w:val="zh-TW" w:eastAsia="zh-TW"/>
        </w:rPr>
        <w:t>控制价为：</w:t>
      </w:r>
      <w:bookmarkStart w:id="6" w:name="bookmark111"/>
      <w:bookmarkEnd w:id="6"/>
      <w:r>
        <w:rPr>
          <w:rFonts w:hint="eastAsia"/>
          <w:color w:val="000000"/>
          <w:spacing w:val="0"/>
          <w:w w:val="100"/>
          <w:position w:val="0"/>
          <w:lang w:val="en-US" w:eastAsia="zh-CN"/>
        </w:rPr>
        <w:t>383310元。</w:t>
      </w:r>
    </w:p>
    <w:p>
      <w:pPr>
        <w:pStyle w:val="10"/>
        <w:keepNext w:val="0"/>
        <w:keepLines w:val="0"/>
        <w:widowControl w:val="0"/>
        <w:shd w:val="clear" w:color="auto" w:fill="auto"/>
        <w:bidi w:val="0"/>
        <w:spacing w:before="0" w:after="0" w:line="626" w:lineRule="exact"/>
        <w:ind w:left="0" w:right="0"/>
        <w:jc w:val="left"/>
        <w:rPr>
          <w:rFonts w:hint="eastAsia"/>
          <w:color w:val="000000"/>
          <w:spacing w:val="0"/>
          <w:w w:val="100"/>
          <w:position w:val="0"/>
          <w:lang w:val="zh-TW" w:eastAsia="zh-TW"/>
        </w:rPr>
      </w:pPr>
      <w:r>
        <w:rPr>
          <w:rFonts w:hint="eastAsia"/>
          <w:color w:val="000000"/>
          <w:spacing w:val="0"/>
          <w:w w:val="100"/>
          <w:position w:val="0"/>
          <w:lang w:val="zh-TW" w:eastAsia="zh-TW"/>
        </w:rPr>
        <w:t>项目概况及招标范围</w:t>
      </w:r>
    </w:p>
    <w:p>
      <w:pPr>
        <w:ind w:firstLine="600" w:firstLineChars="200"/>
        <w:rPr>
          <w:rFonts w:hint="eastAsia" w:ascii="宋体" w:hAnsi="宋体" w:eastAsia="宋体" w:cs="宋体"/>
          <w:color w:val="000000"/>
          <w:spacing w:val="0"/>
          <w:w w:val="100"/>
          <w:kern w:val="2"/>
          <w:position w:val="0"/>
          <w:sz w:val="30"/>
          <w:szCs w:val="30"/>
          <w:u w:val="none"/>
          <w:shd w:val="clear" w:color="auto" w:fill="auto"/>
          <w:lang w:val="zh-TW" w:eastAsia="zh-TW" w:bidi="zh-TW"/>
        </w:rPr>
      </w:pPr>
      <w:r>
        <w:rPr>
          <w:rFonts w:hint="eastAsia" w:ascii="宋体" w:hAnsi="宋体" w:eastAsia="宋体" w:cs="宋体"/>
          <w:color w:val="000000"/>
          <w:spacing w:val="0"/>
          <w:w w:val="100"/>
          <w:kern w:val="2"/>
          <w:position w:val="0"/>
          <w:sz w:val="30"/>
          <w:szCs w:val="30"/>
          <w:u w:val="none"/>
          <w:shd w:val="clear" w:color="auto" w:fill="auto"/>
          <w:lang w:val="zh-TW" w:eastAsia="zh-TW" w:bidi="zh-TW"/>
        </w:rPr>
        <w:t>项目概况：</w:t>
      </w:r>
      <w:r>
        <w:rPr>
          <w:rFonts w:hint="eastAsia" w:ascii="宋体" w:hAnsi="宋体" w:eastAsia="宋体" w:cs="宋体"/>
          <w:color w:val="000000"/>
          <w:spacing w:val="0"/>
          <w:w w:val="100"/>
          <w:kern w:val="2"/>
          <w:position w:val="0"/>
          <w:sz w:val="30"/>
          <w:szCs w:val="30"/>
          <w:u w:val="none"/>
          <w:shd w:val="clear" w:color="auto" w:fill="auto"/>
          <w:lang w:val="en-US" w:eastAsia="zh-CN" w:bidi="zh-TW"/>
        </w:rPr>
        <w:t>为顺应养老产业发展趋势和国家建设大健康产业的需要战略部署，更好的实施转型发展，适应江西省文旅康养产业大发展的形势，景德镇市国资运营投资控股集团有限责任公司整合康养相关资源成立了景德镇市国信康养产业有限公司。公司的成立主要是以“康养</w:t>
      </w:r>
      <w:r>
        <w:rPr>
          <w:rFonts w:hint="default" w:ascii="宋体" w:hAnsi="宋体" w:eastAsia="宋体" w:cs="宋体"/>
          <w:color w:val="000000"/>
          <w:spacing w:val="0"/>
          <w:w w:val="100"/>
          <w:kern w:val="2"/>
          <w:position w:val="0"/>
          <w:sz w:val="30"/>
          <w:szCs w:val="30"/>
          <w:u w:val="none"/>
          <w:shd w:val="clear" w:color="auto" w:fill="auto"/>
          <w:lang w:val="en-US" w:eastAsia="zh-CN" w:bidi="zh-TW"/>
        </w:rPr>
        <w:t>”</w:t>
      </w:r>
      <w:r>
        <w:rPr>
          <w:rFonts w:hint="eastAsia" w:ascii="宋体" w:hAnsi="宋体" w:eastAsia="宋体" w:cs="宋体"/>
          <w:color w:val="000000"/>
          <w:spacing w:val="0"/>
          <w:w w:val="100"/>
          <w:kern w:val="2"/>
          <w:position w:val="0"/>
          <w:sz w:val="30"/>
          <w:szCs w:val="30"/>
          <w:u w:val="none"/>
          <w:shd w:val="clear" w:color="auto" w:fill="auto"/>
          <w:lang w:val="en-US" w:eastAsia="zh-CN" w:bidi="zh-TW"/>
        </w:rPr>
        <w:t>为主业定位，以“以足景德镇，辐射全省”打造康养景德镇市标杆品牌为要求，向社会及其他养老机构输出管理和护理专业人才，带动景德镇市乃至全省养老产业水平整体提升，实现康养产业可持续发展、可永续经营。公司倾全力打造了全市首个CCRC可持续照料家庭社区——国信康华社区。</w:t>
      </w:r>
    </w:p>
    <w:p>
      <w:pPr>
        <w:pStyle w:val="10"/>
        <w:keepNext w:val="0"/>
        <w:keepLines w:val="0"/>
        <w:widowControl w:val="0"/>
        <w:shd w:val="clear" w:color="auto" w:fill="auto"/>
        <w:bidi w:val="0"/>
        <w:spacing w:before="0" w:after="0" w:line="626" w:lineRule="exact"/>
        <w:ind w:left="0" w:leftChars="0" w:right="0" w:firstLine="600" w:firstLineChars="200"/>
        <w:jc w:val="left"/>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国信颐园康养项目（一期）一阶段已完成545套公寓，于2021年11月正式启动入住，</w:t>
      </w:r>
      <w:r>
        <w:rPr>
          <w:rFonts w:hint="eastAsia" w:cs="宋体"/>
          <w:color w:val="000000"/>
          <w:spacing w:val="0"/>
          <w:w w:val="100"/>
          <w:kern w:val="2"/>
          <w:position w:val="0"/>
          <w:sz w:val="30"/>
          <w:szCs w:val="30"/>
          <w:u w:val="none"/>
          <w:shd w:val="clear" w:color="auto" w:fill="auto"/>
          <w:lang w:val="en-US" w:eastAsia="zh-CN" w:bidi="zh-TW"/>
        </w:rPr>
        <w:t>现</w:t>
      </w:r>
      <w:r>
        <w:rPr>
          <w:rFonts w:hint="eastAsia" w:ascii="宋体" w:hAnsi="宋体" w:eastAsia="宋体" w:cs="宋体"/>
          <w:color w:val="000000"/>
          <w:spacing w:val="0"/>
          <w:w w:val="100"/>
          <w:kern w:val="2"/>
          <w:position w:val="0"/>
          <w:sz w:val="30"/>
          <w:szCs w:val="30"/>
          <w:u w:val="none"/>
          <w:shd w:val="clear" w:color="auto" w:fill="auto"/>
          <w:lang w:val="en-US" w:eastAsia="zh-CN" w:bidi="zh-TW"/>
        </w:rPr>
        <w:t>阶段根据老人提出的不同入住需求，再完成</w:t>
      </w:r>
      <w:r>
        <w:rPr>
          <w:rFonts w:hint="eastAsia" w:cs="宋体"/>
          <w:color w:val="000000"/>
          <w:spacing w:val="0"/>
          <w:w w:val="100"/>
          <w:kern w:val="2"/>
          <w:position w:val="0"/>
          <w:sz w:val="30"/>
          <w:szCs w:val="30"/>
          <w:u w:val="none"/>
          <w:shd w:val="clear" w:color="auto" w:fill="auto"/>
          <w:lang w:val="en-US" w:eastAsia="zh-CN" w:bidi="zh-TW"/>
        </w:rPr>
        <w:t>2022年度</w:t>
      </w:r>
      <w:r>
        <w:rPr>
          <w:rFonts w:hint="eastAsia" w:ascii="宋体" w:hAnsi="宋体" w:eastAsia="宋体" w:cs="宋体"/>
          <w:color w:val="000000"/>
          <w:spacing w:val="0"/>
          <w:w w:val="100"/>
          <w:kern w:val="2"/>
          <w:position w:val="0"/>
          <w:sz w:val="30"/>
          <w:szCs w:val="30"/>
          <w:u w:val="none"/>
          <w:shd w:val="clear" w:color="auto" w:fill="auto"/>
          <w:lang w:val="en-US" w:eastAsia="zh-CN" w:bidi="zh-TW"/>
        </w:rPr>
        <w:t>第一批家具采购工作后，需对以6#楼公寓楼为主的一层共计16间家具进行增购工作。</w:t>
      </w:r>
    </w:p>
    <w:p>
      <w:pPr>
        <w:pStyle w:val="10"/>
        <w:keepNext w:val="0"/>
        <w:keepLines w:val="0"/>
        <w:widowControl w:val="0"/>
        <w:shd w:val="clear" w:color="auto" w:fill="auto"/>
        <w:bidi w:val="0"/>
        <w:spacing w:before="0" w:after="0" w:line="626" w:lineRule="exact"/>
        <w:ind w:left="0" w:leftChars="0" w:right="0" w:firstLine="600" w:firstLineChars="200"/>
        <w:jc w:val="left"/>
        <w:rPr>
          <w:rFonts w:hint="default" w:eastAsia="宋体"/>
          <w:color w:val="000000"/>
          <w:spacing w:val="0"/>
          <w:w w:val="100"/>
          <w:position w:val="0"/>
          <w:lang w:val="en-US" w:eastAsia="zh-CN"/>
        </w:rPr>
      </w:pPr>
      <w:r>
        <w:rPr>
          <w:color w:val="000000"/>
          <w:spacing w:val="0"/>
          <w:w w:val="100"/>
          <w:position w:val="0"/>
          <w:lang w:val="zh-TW" w:eastAsia="zh-TW"/>
        </w:rPr>
        <w:t>招标范围：</w:t>
      </w:r>
      <w:r>
        <w:rPr>
          <w:rFonts w:hint="eastAsia"/>
          <w:color w:val="000000"/>
          <w:spacing w:val="0"/>
          <w:w w:val="100"/>
          <w:position w:val="0"/>
          <w:lang w:val="en-US" w:eastAsia="zh-CN"/>
        </w:rPr>
        <w:t>6#楼公寓楼共计16间家具（其中1.5米床家具8间，1.2米双床8间）；7号楼1.5米床和床垫各1件,1.8米棕垫2件。</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bookmarkStart w:id="7" w:name="bookmark112"/>
      <w:r>
        <w:rPr>
          <w:rFonts w:hint="eastAsia" w:ascii="宋体" w:hAnsi="宋体" w:eastAsia="宋体" w:cs="宋体"/>
          <w:color w:val="000000"/>
          <w:spacing w:val="0"/>
          <w:w w:val="100"/>
          <w:kern w:val="2"/>
          <w:position w:val="0"/>
          <w:sz w:val="30"/>
          <w:szCs w:val="30"/>
          <w:u w:val="none"/>
          <w:shd w:val="clear" w:color="auto" w:fill="auto"/>
          <w:lang w:val="en-US" w:eastAsia="zh-CN" w:bidi="zh-TW"/>
        </w:rPr>
        <w:t>二</w:t>
      </w:r>
      <w:bookmarkEnd w:id="7"/>
      <w:r>
        <w:rPr>
          <w:rFonts w:hint="eastAsia" w:ascii="宋体" w:hAnsi="宋体" w:eastAsia="宋体" w:cs="宋体"/>
          <w:color w:val="000000"/>
          <w:spacing w:val="0"/>
          <w:w w:val="100"/>
          <w:kern w:val="2"/>
          <w:position w:val="0"/>
          <w:sz w:val="30"/>
          <w:szCs w:val="30"/>
          <w:u w:val="none"/>
          <w:shd w:val="clear" w:color="auto" w:fill="auto"/>
          <w:lang w:val="en-US" w:eastAsia="zh-CN" w:bidi="zh-TW"/>
        </w:rPr>
        <w:t>、</w:t>
      </w:r>
      <w:r>
        <w:rPr>
          <w:rFonts w:hint="eastAsia" w:ascii="宋体" w:hAnsi="宋体" w:eastAsia="宋体" w:cs="宋体"/>
          <w:color w:val="000000"/>
          <w:spacing w:val="0"/>
          <w:w w:val="100"/>
          <w:kern w:val="2"/>
          <w:position w:val="0"/>
          <w:sz w:val="30"/>
          <w:szCs w:val="30"/>
          <w:u w:val="none"/>
          <w:shd w:val="clear" w:color="auto" w:fill="auto"/>
          <w:lang w:val="en-US" w:eastAsia="zh-CN" w:bidi="zh-TW"/>
        </w:rPr>
        <w:tab/>
      </w:r>
      <w:r>
        <w:rPr>
          <w:rFonts w:hint="eastAsia" w:ascii="宋体" w:hAnsi="宋体" w:eastAsia="宋体" w:cs="宋体"/>
          <w:color w:val="000000"/>
          <w:spacing w:val="0"/>
          <w:w w:val="100"/>
          <w:kern w:val="2"/>
          <w:position w:val="0"/>
          <w:sz w:val="30"/>
          <w:szCs w:val="30"/>
          <w:u w:val="none"/>
          <w:shd w:val="clear" w:color="auto" w:fill="auto"/>
          <w:lang w:val="en-US" w:eastAsia="zh-CN" w:bidi="zh-TW"/>
        </w:rPr>
        <w:t>投标人资格要求：</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bookmarkStart w:id="8" w:name="bookmark117"/>
      <w:r>
        <w:rPr>
          <w:rFonts w:hint="eastAsia" w:ascii="宋体" w:hAnsi="宋体" w:eastAsia="宋体" w:cs="宋体"/>
          <w:color w:val="000000"/>
          <w:spacing w:val="0"/>
          <w:w w:val="100"/>
          <w:kern w:val="2"/>
          <w:position w:val="0"/>
          <w:sz w:val="30"/>
          <w:szCs w:val="30"/>
          <w:u w:val="none"/>
          <w:shd w:val="clear" w:color="auto" w:fill="auto"/>
          <w:lang w:val="en-US" w:eastAsia="zh-CN" w:bidi="zh-TW"/>
        </w:rPr>
        <w:t>（一）具有独立承担民事责任的能力；</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（二）具有良好的商业信誉和健全的财务会计制度；</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（三）有依法缴纳税收和社会保障资金的良好记录；</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（四）法律、行政法规规定的其他条件及项目特殊要求</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1、单位负责人为同一人或者存在直接控股、管理关系的不同应答人，不得参加同一合同项下的采购活动。</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2、应答人被“信用中国”网站列入失信被执行人或税收违法黑名单的，不得参与本项目的采购活动。</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3、本项目不接受联合体参加比选</w:t>
      </w:r>
    </w:p>
    <w:p>
      <w:pPr>
        <w:pStyle w:val="10"/>
        <w:keepNext w:val="0"/>
        <w:keepLines w:val="0"/>
        <w:widowControl w:val="0"/>
        <w:shd w:val="clear" w:color="auto" w:fill="auto"/>
        <w:bidi w:val="0"/>
        <w:spacing w:before="0" w:after="0" w:line="626" w:lineRule="exact"/>
        <w:ind w:left="0" w:leftChars="0" w:right="0" w:firstLine="600" w:firstLineChars="200"/>
        <w:jc w:val="left"/>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4、其他资格条件：无。</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r>
        <w:rPr>
          <w:color w:val="000000"/>
          <w:spacing w:val="0"/>
          <w:w w:val="100"/>
          <w:position w:val="0"/>
        </w:rPr>
        <w:t>三</w:t>
      </w:r>
      <w:bookmarkEnd w:id="8"/>
      <w:r>
        <w:rPr>
          <w:color w:val="000000"/>
          <w:spacing w:val="0"/>
          <w:w w:val="100"/>
          <w:position w:val="0"/>
        </w:rPr>
        <w:t>、</w:t>
      </w:r>
      <w:r>
        <w:rPr>
          <w:color w:val="000000"/>
          <w:spacing w:val="0"/>
          <w:w w:val="100"/>
          <w:position w:val="0"/>
        </w:rPr>
        <w:tab/>
      </w:r>
      <w:r>
        <w:rPr>
          <w:color w:val="000000"/>
          <w:spacing w:val="0"/>
          <w:w w:val="100"/>
          <w:position w:val="0"/>
        </w:rPr>
        <w:t>邀标文件的获取</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r>
        <w:rPr>
          <w:color w:val="000000"/>
          <w:spacing w:val="0"/>
          <w:w w:val="100"/>
          <w:position w:val="0"/>
        </w:rPr>
        <w:t>请于2022年</w:t>
      </w:r>
      <w:r>
        <w:rPr>
          <w:rFonts w:hint="eastAsia"/>
          <w:color w:val="000000"/>
          <w:spacing w:val="0"/>
          <w:w w:val="100"/>
          <w:position w:val="0"/>
          <w:lang w:val="en-US" w:eastAsia="zh-CN"/>
        </w:rPr>
        <w:t>10</w:t>
      </w:r>
      <w:r>
        <w:rPr>
          <w:color w:val="000000"/>
          <w:spacing w:val="0"/>
          <w:w w:val="100"/>
          <w:position w:val="0"/>
        </w:rPr>
        <w:t>月</w:t>
      </w:r>
      <w:r>
        <w:rPr>
          <w:rFonts w:hint="eastAsia"/>
          <w:color w:val="000000"/>
          <w:spacing w:val="0"/>
          <w:w w:val="100"/>
          <w:position w:val="0"/>
          <w:lang w:val="en-US" w:eastAsia="zh-CN"/>
        </w:rPr>
        <w:t>17日10</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0分至2022年</w:t>
      </w:r>
      <w:r>
        <w:rPr>
          <w:rFonts w:hint="eastAsia"/>
          <w:color w:val="000000"/>
          <w:spacing w:val="0"/>
          <w:w w:val="100"/>
          <w:position w:val="0"/>
          <w:lang w:val="en-US" w:eastAsia="zh-CN"/>
        </w:rPr>
        <w:t>10</w:t>
      </w:r>
      <w:r>
        <w:rPr>
          <w:color w:val="000000"/>
          <w:spacing w:val="0"/>
          <w:w w:val="100"/>
          <w:position w:val="0"/>
        </w:rPr>
        <w:t>月</w:t>
      </w:r>
      <w:r>
        <w:rPr>
          <w:rFonts w:hint="eastAsia"/>
          <w:color w:val="000000"/>
          <w:spacing w:val="0"/>
          <w:w w:val="100"/>
          <w:position w:val="0"/>
          <w:lang w:val="en-US" w:eastAsia="zh-CN"/>
        </w:rPr>
        <w:t>24</w:t>
      </w:r>
      <w:r>
        <w:rPr>
          <w:color w:val="000000"/>
          <w:spacing w:val="0"/>
          <w:w w:val="100"/>
          <w:position w:val="0"/>
        </w:rPr>
        <w:t>日</w:t>
      </w:r>
      <w:r>
        <w:rPr>
          <w:rFonts w:hint="eastAsia"/>
          <w:color w:val="000000"/>
          <w:spacing w:val="0"/>
          <w:w w:val="100"/>
          <w:position w:val="0"/>
          <w:lang w:val="en-US" w:eastAsia="zh-CN"/>
        </w:rPr>
        <w:t>10</w:t>
      </w:r>
      <w:r>
        <w:rPr>
          <w:color w:val="000000"/>
          <w:spacing w:val="0"/>
          <w:w w:val="100"/>
          <w:position w:val="0"/>
        </w:rPr>
        <w:t xml:space="preserve">： </w:t>
      </w:r>
      <w:r>
        <w:rPr>
          <w:rFonts w:hint="eastAsia"/>
          <w:color w:val="000000"/>
          <w:spacing w:val="0"/>
          <w:w w:val="100"/>
          <w:position w:val="0"/>
          <w:lang w:val="en-US" w:eastAsia="zh-CN"/>
        </w:rPr>
        <w:t>00</w:t>
      </w:r>
      <w:r>
        <w:rPr>
          <w:color w:val="000000"/>
          <w:spacing w:val="0"/>
          <w:w w:val="100"/>
          <w:position w:val="0"/>
        </w:rPr>
        <w:t>分，持本投标邀请书并携带有效的法定代表人证书或其授权委托书、企业法人营业执照、本人身份证等证件正本或副本原件来江西省景德镇市</w:t>
      </w:r>
      <w:r>
        <w:rPr>
          <w:rFonts w:hint="eastAsia"/>
          <w:color w:val="000000"/>
          <w:spacing w:val="0"/>
          <w:w w:val="100"/>
          <w:position w:val="0"/>
          <w:lang w:val="en-US" w:eastAsia="zh-CN"/>
        </w:rPr>
        <w:t>瓷都大道139号景德镇市国信康养产业有限公司</w:t>
      </w:r>
      <w:r>
        <w:rPr>
          <w:color w:val="000000"/>
          <w:spacing w:val="0"/>
          <w:w w:val="100"/>
          <w:position w:val="0"/>
        </w:rPr>
        <w:t>获取邀标文件。</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r>
        <w:rPr>
          <w:color w:val="000000"/>
          <w:spacing w:val="0"/>
          <w:w w:val="100"/>
          <w:position w:val="0"/>
        </w:rPr>
        <w:t>投标文件递交的截止时间为2022年</w:t>
      </w:r>
      <w:r>
        <w:rPr>
          <w:rFonts w:hint="eastAsia"/>
          <w:color w:val="000000"/>
          <w:spacing w:val="0"/>
          <w:w w:val="100"/>
          <w:position w:val="0"/>
          <w:lang w:val="en-US" w:eastAsia="zh-CN"/>
        </w:rPr>
        <w:t>10</w:t>
      </w:r>
      <w:r>
        <w:rPr>
          <w:color w:val="000000"/>
          <w:spacing w:val="0"/>
          <w:w w:val="100"/>
          <w:position w:val="0"/>
        </w:rPr>
        <w:t>月</w:t>
      </w:r>
      <w:r>
        <w:rPr>
          <w:rFonts w:hint="eastAsia"/>
          <w:color w:val="000000"/>
          <w:spacing w:val="0"/>
          <w:w w:val="100"/>
          <w:position w:val="0"/>
          <w:lang w:val="en-US" w:eastAsia="zh-CN"/>
        </w:rPr>
        <w:t>24日</w:t>
      </w:r>
      <w:r>
        <w:rPr>
          <w:color w:val="000000"/>
          <w:spacing w:val="0"/>
          <w:w w:val="100"/>
          <w:position w:val="0"/>
        </w:rPr>
        <w:t xml:space="preserve"> </w:t>
      </w:r>
      <w:r>
        <w:rPr>
          <w:rFonts w:hint="eastAsia"/>
          <w:color w:val="000000"/>
          <w:spacing w:val="0"/>
          <w:w w:val="100"/>
          <w:position w:val="0"/>
          <w:lang w:val="en-US" w:eastAsia="zh-CN"/>
        </w:rPr>
        <w:t>10</w:t>
      </w:r>
      <w:r>
        <w:rPr>
          <w:color w:val="000000"/>
          <w:spacing w:val="0"/>
          <w:w w:val="100"/>
          <w:position w:val="0"/>
        </w:rPr>
        <w:t xml:space="preserve">： </w:t>
      </w:r>
      <w:r>
        <w:rPr>
          <w:rFonts w:hint="eastAsia"/>
          <w:color w:val="000000"/>
          <w:spacing w:val="0"/>
          <w:w w:val="100"/>
          <w:position w:val="0"/>
          <w:lang w:val="en-US" w:eastAsia="zh-CN"/>
        </w:rPr>
        <w:t>0</w:t>
      </w:r>
      <w:r>
        <w:rPr>
          <w:color w:val="000000"/>
          <w:spacing w:val="0"/>
          <w:w w:val="100"/>
          <w:position w:val="0"/>
        </w:rPr>
        <w:t>0 分，地点为江西省景德镇市</w:t>
      </w:r>
      <w:r>
        <w:rPr>
          <w:rFonts w:hint="eastAsia"/>
          <w:color w:val="000000"/>
          <w:spacing w:val="0"/>
          <w:w w:val="100"/>
          <w:position w:val="0"/>
          <w:lang w:val="en-US" w:eastAsia="zh-CN"/>
        </w:rPr>
        <w:t>瓷都大道139号景德镇市国信康养产业有限公司</w:t>
      </w:r>
      <w:r>
        <w:rPr>
          <w:color w:val="000000"/>
          <w:spacing w:val="0"/>
          <w:w w:val="100"/>
          <w:position w:val="0"/>
        </w:rPr>
        <w:t>。逾期送达的或者未送达指定地点的投标文件，邀标人不予受理。</w:t>
      </w:r>
      <w:r>
        <w:rPr>
          <w:color w:val="000000"/>
          <w:spacing w:val="0"/>
          <w:w w:val="100"/>
          <w:position w:val="0"/>
        </w:rPr>
        <w:tab/>
      </w:r>
    </w:p>
    <w:p>
      <w:pPr>
        <w:pStyle w:val="10"/>
        <w:keepNext w:val="0"/>
        <w:keepLines w:val="0"/>
        <w:widowControl w:val="0"/>
        <w:shd w:val="clear" w:color="auto" w:fill="auto"/>
        <w:bidi w:val="0"/>
        <w:spacing w:before="0" w:after="0" w:line="626" w:lineRule="exact"/>
        <w:ind w:left="0" w:right="0"/>
        <w:jc w:val="left"/>
        <w:rPr>
          <w:rFonts w:hint="default"/>
          <w:color w:val="000000"/>
          <w:spacing w:val="0"/>
          <w:w w:val="100"/>
          <w:position w:val="0"/>
          <w:lang w:val="en-US" w:eastAsia="zh-CN"/>
        </w:rPr>
      </w:pPr>
      <w:r>
        <w:rPr>
          <w:rFonts w:hint="eastAsia"/>
          <w:color w:val="000000"/>
          <w:spacing w:val="0"/>
          <w:w w:val="100"/>
          <w:position w:val="0"/>
          <w:lang w:val="en-US" w:eastAsia="zh-CN"/>
        </w:rPr>
        <w:t>四、投标文件的组成</w:t>
      </w:r>
    </w:p>
    <w:p>
      <w:pPr>
        <w:pStyle w:val="10"/>
        <w:keepNext w:val="0"/>
        <w:keepLines w:val="0"/>
        <w:widowControl w:val="0"/>
        <w:shd w:val="clear" w:color="auto" w:fill="auto"/>
        <w:bidi w:val="0"/>
        <w:spacing w:before="0" w:after="0" w:line="626" w:lineRule="exact"/>
        <w:ind w:left="0" w:right="0"/>
        <w:jc w:val="left"/>
        <w:rPr>
          <w:rFonts w:hint="default" w:eastAsia="宋体"/>
          <w:color w:val="000000"/>
          <w:spacing w:val="0"/>
          <w:w w:val="100"/>
          <w:position w:val="0"/>
          <w:lang w:val="en-US" w:eastAsia="zh-CN"/>
        </w:rPr>
      </w:pPr>
      <w:r>
        <w:rPr>
          <w:color w:val="000000"/>
          <w:spacing w:val="0"/>
          <w:w w:val="100"/>
          <w:position w:val="0"/>
        </w:rPr>
        <w:t>投标人的投标文件应包括下列内容:</w:t>
      </w:r>
      <w:bookmarkStart w:id="9" w:name="bookmark119"/>
      <w:bookmarkEnd w:id="9"/>
    </w:p>
    <w:p>
      <w:pPr>
        <w:pStyle w:val="10"/>
        <w:keepNext w:val="0"/>
        <w:keepLines w:val="0"/>
        <w:widowControl w:val="0"/>
        <w:shd w:val="clear" w:color="auto" w:fill="auto"/>
        <w:bidi w:val="0"/>
        <w:spacing w:before="0" w:after="0" w:line="626" w:lineRule="exact"/>
        <w:ind w:left="0" w:right="0"/>
        <w:jc w:val="left"/>
        <w:rPr>
          <w:rFonts w:ascii="宋体" w:hAnsi="宋体" w:eastAsia="宋体" w:cs="宋体"/>
          <w:color w:val="000000"/>
          <w:spacing w:val="0"/>
          <w:w w:val="100"/>
          <w:position w:val="0"/>
        </w:rPr>
      </w:pPr>
      <w:bookmarkStart w:id="10" w:name="bookmark120"/>
      <w:bookmarkEnd w:id="10"/>
      <w:r>
        <w:rPr>
          <w:rFonts w:hint="eastAsia" w:ascii="宋体" w:hAnsi="宋体" w:eastAsia="宋体" w:cs="宋体"/>
          <w:color w:val="000000"/>
          <w:spacing w:val="0"/>
          <w:w w:val="100"/>
          <w:position w:val="0"/>
          <w:lang w:val="en-US" w:eastAsia="zh-CN"/>
        </w:rPr>
        <w:t>具体包含有：投标书、开标一览表、投标报价表、售后服务承诺书、资格证明文件（营业执照盖章）、</w:t>
      </w:r>
      <w:r>
        <w:rPr>
          <w:color w:val="000000"/>
          <w:spacing w:val="0"/>
          <w:w w:val="100"/>
          <w:position w:val="0"/>
        </w:rPr>
        <w:t>法定代表人授权委托书复印件、本人身份证复印件(复印件加盖投标单位公章)</w:t>
      </w:r>
      <w:r>
        <w:rPr>
          <w:rFonts w:hint="eastAsia"/>
          <w:color w:val="000000"/>
          <w:spacing w:val="0"/>
          <w:w w:val="100"/>
          <w:position w:val="0"/>
          <w:lang w:eastAsia="zh-CN"/>
        </w:rPr>
        <w:t>、</w:t>
      </w:r>
      <w:r>
        <w:rPr>
          <w:rFonts w:hint="eastAsia" w:ascii="宋体" w:hAnsi="宋体" w:eastAsia="宋体" w:cs="宋体"/>
          <w:color w:val="000000"/>
          <w:spacing w:val="0"/>
          <w:w w:val="100"/>
          <w:position w:val="0"/>
          <w:lang w:val="en-US" w:eastAsia="zh-CN"/>
        </w:rPr>
        <w:t>承诺书、</w:t>
      </w:r>
      <w:r>
        <w:rPr>
          <w:rFonts w:ascii="宋体" w:hAnsi="宋体" w:eastAsia="宋体" w:cs="宋体"/>
          <w:color w:val="000000"/>
          <w:spacing w:val="0"/>
          <w:w w:val="100"/>
          <w:position w:val="0"/>
        </w:rPr>
        <w:t>其它</w:t>
      </w:r>
      <w:r>
        <w:rPr>
          <w:rFonts w:hint="eastAsia" w:ascii="宋体" w:hAnsi="宋体" w:eastAsia="宋体" w:cs="宋体"/>
          <w:color w:val="000000"/>
          <w:spacing w:val="0"/>
          <w:w w:val="100"/>
          <w:position w:val="0"/>
          <w:lang w:eastAsia="zh-CN"/>
        </w:rPr>
        <w:t>（</w:t>
      </w:r>
      <w:r>
        <w:rPr>
          <w:rFonts w:hint="eastAsia" w:ascii="宋体" w:hAnsi="宋体" w:eastAsia="宋体" w:cs="宋体"/>
          <w:color w:val="000000"/>
          <w:spacing w:val="0"/>
          <w:w w:val="100"/>
          <w:position w:val="0"/>
          <w:lang w:val="en-US" w:eastAsia="zh-CN"/>
        </w:rPr>
        <w:t>投标人认为需要提供的其他材料</w:t>
      </w:r>
      <w:r>
        <w:rPr>
          <w:rFonts w:hint="eastAsia" w:ascii="宋体" w:hAnsi="宋体" w:eastAsia="宋体" w:cs="宋体"/>
          <w:color w:val="000000"/>
          <w:spacing w:val="0"/>
          <w:w w:val="100"/>
          <w:position w:val="0"/>
          <w:lang w:eastAsia="zh-CN"/>
        </w:rPr>
        <w:t>）</w:t>
      </w:r>
      <w:r>
        <w:rPr>
          <w:rFonts w:ascii="宋体" w:hAnsi="宋体" w:eastAsia="宋体" w:cs="宋体"/>
          <w:color w:val="000000"/>
          <w:spacing w:val="0"/>
          <w:w w:val="100"/>
          <w:position w:val="0"/>
        </w:rPr>
        <w:t>。</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r>
        <w:rPr>
          <w:color w:val="000000"/>
          <w:spacing w:val="0"/>
          <w:w w:val="100"/>
          <w:position w:val="0"/>
        </w:rPr>
        <w:t>投标人应使用招标人提供的投标示范格式文本填写，如相关内容不够填写时，由各投标人自行添补。</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bookmarkStart w:id="11" w:name="bookmark123"/>
      <w:r>
        <w:rPr>
          <w:color w:val="000000"/>
          <w:spacing w:val="0"/>
          <w:w w:val="100"/>
          <w:position w:val="0"/>
        </w:rPr>
        <w:t>五</w:t>
      </w:r>
      <w:bookmarkEnd w:id="11"/>
      <w:r>
        <w:rPr>
          <w:color w:val="000000"/>
          <w:spacing w:val="0"/>
          <w:w w:val="100"/>
          <w:position w:val="0"/>
        </w:rPr>
        <w:t>、联系方式</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r>
        <w:rPr>
          <w:color w:val="000000"/>
          <w:spacing w:val="0"/>
          <w:w w:val="100"/>
          <w:position w:val="0"/>
        </w:rPr>
        <w:t>招标人：景德镇</w:t>
      </w:r>
      <w:r>
        <w:rPr>
          <w:rFonts w:hint="eastAsia"/>
          <w:color w:val="000000"/>
          <w:spacing w:val="0"/>
          <w:w w:val="100"/>
          <w:position w:val="0"/>
          <w:lang w:val="en-US" w:eastAsia="zh-CN"/>
        </w:rPr>
        <w:t>市</w:t>
      </w:r>
      <w:r>
        <w:rPr>
          <w:color w:val="000000"/>
          <w:spacing w:val="0"/>
          <w:w w:val="100"/>
          <w:position w:val="0"/>
        </w:rPr>
        <w:t>国信</w:t>
      </w:r>
      <w:r>
        <w:rPr>
          <w:rFonts w:hint="eastAsia"/>
          <w:color w:val="000000"/>
          <w:spacing w:val="0"/>
          <w:w w:val="100"/>
          <w:position w:val="0"/>
          <w:lang w:val="en-US" w:eastAsia="zh-CN"/>
        </w:rPr>
        <w:t>康养产业</w:t>
      </w:r>
      <w:r>
        <w:rPr>
          <w:color w:val="000000"/>
          <w:spacing w:val="0"/>
          <w:w w:val="100"/>
          <w:position w:val="0"/>
        </w:rPr>
        <w:t>有限公司</w:t>
      </w:r>
    </w:p>
    <w:p>
      <w:pPr>
        <w:pStyle w:val="10"/>
        <w:keepNext w:val="0"/>
        <w:keepLines w:val="0"/>
        <w:widowControl w:val="0"/>
        <w:shd w:val="clear" w:color="auto" w:fill="auto"/>
        <w:bidi w:val="0"/>
        <w:spacing w:before="0" w:after="0" w:line="626" w:lineRule="exact"/>
        <w:ind w:left="0" w:right="0"/>
        <w:jc w:val="left"/>
        <w:rPr>
          <w:rFonts w:hint="default"/>
          <w:color w:val="000000"/>
          <w:spacing w:val="0"/>
          <w:w w:val="100"/>
          <w:position w:val="0"/>
          <w:lang w:val="en-US"/>
        </w:rPr>
      </w:pPr>
      <w:r>
        <w:rPr>
          <w:color w:val="000000"/>
          <w:spacing w:val="0"/>
          <w:w w:val="100"/>
          <w:position w:val="0"/>
        </w:rPr>
        <w:t>地 址：景德镇市</w:t>
      </w:r>
      <w:r>
        <w:rPr>
          <w:rFonts w:hint="eastAsia"/>
          <w:color w:val="000000"/>
          <w:spacing w:val="0"/>
          <w:w w:val="100"/>
          <w:position w:val="0"/>
          <w:lang w:val="en-US" w:eastAsia="zh-CN"/>
        </w:rPr>
        <w:t>瓷都大道139号</w:t>
      </w:r>
    </w:p>
    <w:p>
      <w:pPr>
        <w:pStyle w:val="10"/>
        <w:keepNext w:val="0"/>
        <w:keepLines w:val="0"/>
        <w:widowControl w:val="0"/>
        <w:shd w:val="clear" w:color="auto" w:fill="auto"/>
        <w:bidi w:val="0"/>
        <w:spacing w:before="0" w:after="0" w:line="626" w:lineRule="exact"/>
        <w:ind w:left="0" w:right="0"/>
        <w:jc w:val="left"/>
        <w:rPr>
          <w:rFonts w:hint="default" w:ascii="宋体" w:hAnsi="宋体" w:eastAsia="宋体" w:cs="宋体"/>
          <w:color w:val="000000"/>
          <w:spacing w:val="0"/>
          <w:w w:val="100"/>
          <w:position w:val="0"/>
          <w:lang w:val="en-US" w:eastAsia="zh-CN"/>
        </w:rPr>
      </w:pPr>
      <w:r>
        <w:rPr>
          <w:rFonts w:ascii="宋体" w:hAnsi="宋体" w:eastAsia="宋体" w:cs="宋体"/>
          <w:color w:val="000000"/>
          <w:spacing w:val="0"/>
          <w:w w:val="100"/>
          <w:position w:val="0"/>
        </w:rPr>
        <w:t>联系人：</w:t>
      </w:r>
      <w:r>
        <w:rPr>
          <w:rFonts w:hint="eastAsia" w:cs="宋体"/>
          <w:color w:val="000000"/>
          <w:spacing w:val="0"/>
          <w:w w:val="100"/>
          <w:position w:val="0"/>
          <w:lang w:val="en-US" w:eastAsia="zh-CN"/>
        </w:rPr>
        <w:t>王美莲</w:t>
      </w:r>
    </w:p>
    <w:p>
      <w:pPr>
        <w:pStyle w:val="10"/>
        <w:keepNext w:val="0"/>
        <w:keepLines w:val="0"/>
        <w:widowControl w:val="0"/>
        <w:shd w:val="clear" w:color="auto" w:fill="auto"/>
        <w:bidi w:val="0"/>
        <w:spacing w:before="0" w:after="0" w:line="626" w:lineRule="exact"/>
        <w:ind w:left="0" w:right="0"/>
        <w:jc w:val="left"/>
        <w:rPr>
          <w:rFonts w:hint="default" w:ascii="宋体" w:hAnsi="宋体" w:eastAsia="宋体" w:cs="宋体"/>
          <w:color w:val="000000"/>
          <w:spacing w:val="0"/>
          <w:w w:val="100"/>
          <w:position w:val="0"/>
          <w:lang w:val="en-US" w:eastAsia="zh-CN"/>
        </w:rPr>
      </w:pPr>
      <w:r>
        <w:rPr>
          <w:rFonts w:ascii="宋体" w:hAnsi="宋体" w:eastAsia="宋体" w:cs="宋体"/>
          <w:color w:val="000000"/>
          <w:spacing w:val="0"/>
          <w:w w:val="100"/>
          <w:position w:val="0"/>
        </w:rPr>
        <w:t xml:space="preserve">电 </w:t>
      </w:r>
      <w:r>
        <w:rPr>
          <w:rFonts w:hint="eastAsia" w:ascii="宋体" w:hAnsi="宋体" w:eastAsia="宋体" w:cs="宋体"/>
          <w:color w:val="000000"/>
          <w:spacing w:val="0"/>
          <w:w w:val="100"/>
          <w:position w:val="0"/>
          <w:lang w:val="en-US" w:eastAsia="zh-CN"/>
        </w:rPr>
        <w:t xml:space="preserve"> </w:t>
      </w:r>
      <w:r>
        <w:rPr>
          <w:rFonts w:ascii="宋体" w:hAnsi="宋体" w:eastAsia="宋体" w:cs="宋体"/>
          <w:color w:val="000000"/>
          <w:spacing w:val="0"/>
          <w:w w:val="100"/>
          <w:position w:val="0"/>
        </w:rPr>
        <w:t>话：</w:t>
      </w:r>
      <w:r>
        <w:rPr>
          <w:rFonts w:hint="eastAsia" w:cs="宋体"/>
          <w:color w:val="000000"/>
          <w:spacing w:val="0"/>
          <w:w w:val="100"/>
          <w:position w:val="0"/>
          <w:lang w:val="en-US" w:eastAsia="zh-CN"/>
        </w:rPr>
        <w:t>19979800322</w:t>
      </w:r>
    </w:p>
    <w:p>
      <w:pPr>
        <w:pStyle w:val="10"/>
        <w:keepNext w:val="0"/>
        <w:keepLines w:val="0"/>
        <w:widowControl w:val="0"/>
        <w:shd w:val="clear" w:color="auto" w:fill="auto"/>
        <w:bidi w:val="0"/>
        <w:spacing w:before="0" w:after="0" w:line="626" w:lineRule="exact"/>
        <w:ind w:left="0" w:right="0"/>
        <w:jc w:val="left"/>
        <w:rPr>
          <w:color w:val="000000"/>
          <w:spacing w:val="0"/>
          <w:w w:val="100"/>
          <w:position w:val="0"/>
        </w:rPr>
      </w:pPr>
    </w:p>
    <w:p/>
    <w:p>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294C0D7C"/>
    <w:rsid w:val="30FD71F3"/>
    <w:rsid w:val="5B2F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after="50" w:afterLines="50" w:line="520" w:lineRule="exact"/>
      <w:jc w:val="both"/>
      <w:outlineLvl w:val="1"/>
    </w:pPr>
    <w:rPr>
      <w:rFonts w:ascii="宋体" w:hAnsi="宋体" w:eastAsia="华文仿宋"/>
      <w:b/>
      <w:bCs/>
      <w:sz w:val="24"/>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Paragraph"/>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4">
    <w:name w:val="toc 1"/>
    <w:basedOn w:val="1"/>
    <w:next w:val="1"/>
    <w:unhideWhenUsed/>
    <w:qFormat/>
    <w:uiPriority w:val="0"/>
    <w:pPr>
      <w:tabs>
        <w:tab w:val="right" w:leader="dot" w:pos="8296"/>
      </w:tabs>
      <w:spacing w:line="440" w:lineRule="exact"/>
    </w:pPr>
  </w:style>
  <w:style w:type="paragraph" w:customStyle="1" w:styleId="7">
    <w:name w:val="Heading #1|1"/>
    <w:basedOn w:val="1"/>
    <w:qFormat/>
    <w:uiPriority w:val="0"/>
    <w:pPr>
      <w:widowControl w:val="0"/>
      <w:shd w:val="clear" w:color="auto" w:fill="auto"/>
      <w:spacing w:after="280"/>
      <w:jc w:val="center"/>
      <w:outlineLvl w:val="0"/>
    </w:pPr>
    <w:rPr>
      <w:rFonts w:ascii="宋体" w:hAnsi="宋体" w:eastAsia="宋体" w:cs="宋体"/>
      <w:sz w:val="44"/>
      <w:szCs w:val="44"/>
      <w:u w:val="none"/>
      <w:shd w:val="clear" w:color="auto" w:fill="auto"/>
      <w:lang w:val="zh-TW" w:eastAsia="zh-TW" w:bidi="zh-TW"/>
    </w:rPr>
  </w:style>
  <w:style w:type="paragraph" w:customStyle="1" w:styleId="8">
    <w:name w:val="Body text|2"/>
    <w:basedOn w:val="1"/>
    <w:qFormat/>
    <w:uiPriority w:val="0"/>
    <w:pPr>
      <w:widowControl w:val="0"/>
      <w:shd w:val="clear" w:color="auto" w:fill="auto"/>
      <w:spacing w:after="300"/>
      <w:jc w:val="center"/>
    </w:pPr>
    <w:rPr>
      <w:rFonts w:ascii="宋体" w:hAnsi="宋体" w:eastAsia="宋体" w:cs="宋体"/>
      <w:sz w:val="26"/>
      <w:szCs w:val="26"/>
      <w:u w:val="none"/>
      <w:shd w:val="clear" w:color="auto" w:fill="auto"/>
      <w:lang w:val="zh-TW" w:eastAsia="zh-TW" w:bidi="zh-TW"/>
    </w:rPr>
  </w:style>
  <w:style w:type="paragraph" w:customStyle="1" w:styleId="9">
    <w:name w:val="Body text|6"/>
    <w:basedOn w:val="1"/>
    <w:uiPriority w:val="0"/>
    <w:pPr>
      <w:widowControl w:val="0"/>
      <w:shd w:val="clear" w:color="auto" w:fill="auto"/>
      <w:spacing w:after="300"/>
      <w:jc w:val="center"/>
    </w:pPr>
    <w:rPr>
      <w:sz w:val="26"/>
      <w:szCs w:val="26"/>
      <w:u w:val="none"/>
      <w:shd w:val="clear" w:color="auto" w:fill="auto"/>
      <w:lang w:val="zh-TW" w:eastAsia="zh-TW" w:bidi="zh-TW"/>
    </w:rPr>
  </w:style>
  <w:style w:type="paragraph" w:customStyle="1" w:styleId="10">
    <w:name w:val="Body text|3"/>
    <w:basedOn w:val="1"/>
    <w:qFormat/>
    <w:uiPriority w:val="0"/>
    <w:pPr>
      <w:widowControl w:val="0"/>
      <w:shd w:val="clear" w:color="auto" w:fill="auto"/>
      <w:spacing w:line="625" w:lineRule="exact"/>
      <w:ind w:firstLine="64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1364</Words>
  <Characters>1467</Characters>
  <Lines>0</Lines>
  <Paragraphs>0</Paragraphs>
  <TotalTime>1</TotalTime>
  <ScaleCrop>false</ScaleCrop>
  <LinksUpToDate>false</LinksUpToDate>
  <CharactersWithSpaces>1477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2022-10-13T02:32:00Z</dcterms:created>
  <dc:creator>admin</dc:creator>
  <cp:lastModifiedBy>余克</cp:lastModifiedBy>
  <dcterms:modified xsi:type="dcterms:W3CDTF">2022-10-17T01:28:18Z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614AAC18246C4095B73CE9FA572DA4E0</vt:lpwstr>
  </property>
</Properties>
</file>